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033556" w14:textId="5B5808FD" w:rsidR="00B46436" w:rsidRPr="00FA6ABA" w:rsidRDefault="00B46436" w:rsidP="00B46436">
      <w:pPr>
        <w:pStyle w:val="CRCoverPage"/>
        <w:outlineLvl w:val="0"/>
        <w:rPr>
          <w:b/>
          <w:sz w:val="24"/>
        </w:rPr>
      </w:pPr>
      <w:bookmarkStart w:id="0" w:name="OLE_LINK138"/>
      <w:bookmarkStart w:id="1" w:name="OLE_LINK137"/>
      <w:r>
        <w:rPr>
          <w:b/>
          <w:sz w:val="24"/>
        </w:rPr>
        <w:t>3GPP TSG-RAN WG4 Meeting #114bis</w:t>
      </w:r>
      <w:r>
        <w:rPr>
          <w:b/>
          <w:sz w:val="24"/>
        </w:rPr>
        <w:tab/>
        <w:t xml:space="preserve">                                   </w:t>
      </w:r>
      <w:r>
        <w:rPr>
          <w:rFonts w:hint="eastAsia"/>
          <w:b/>
          <w:sz w:val="24"/>
        </w:rPr>
        <w:t xml:space="preserve">          </w:t>
      </w:r>
      <w:r>
        <w:rPr>
          <w:b/>
          <w:sz w:val="24"/>
        </w:rPr>
        <w:t xml:space="preserve">    </w:t>
      </w:r>
      <w:r w:rsidR="00F73EF1" w:rsidRPr="00F73EF1">
        <w:rPr>
          <w:b/>
          <w:sz w:val="24"/>
        </w:rPr>
        <w:t>R4-2503574</w:t>
      </w:r>
    </w:p>
    <w:p w14:paraId="660F664A" w14:textId="3821D146" w:rsidR="00E310D5" w:rsidRPr="008D40D5" w:rsidRDefault="00B46436" w:rsidP="00B46436">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Pr>
          <w:sz w:val="24"/>
        </w:rPr>
        <w:t xml:space="preserve">Wuhan, China, 7 – 11 </w:t>
      </w:r>
      <w:proofErr w:type="gramStart"/>
      <w:r>
        <w:rPr>
          <w:sz w:val="24"/>
        </w:rPr>
        <w:t>April,</w:t>
      </w:r>
      <w:proofErr w:type="gramEnd"/>
      <w:r>
        <w:rPr>
          <w:sz w:val="24"/>
        </w:rPr>
        <w:t xml:space="preserve"> 2025</w:t>
      </w:r>
      <w:r w:rsidR="004552DD" w:rsidRPr="008D40D5">
        <w:rPr>
          <w:rFonts w:cs="Arial"/>
          <w:szCs w:val="24"/>
          <w:lang w:val="en-US" w:eastAsia="zh-CN"/>
        </w:rPr>
        <w:tab/>
      </w:r>
    </w:p>
    <w:p w14:paraId="77D424C8" w14:textId="77777777" w:rsidR="00E310D5" w:rsidRPr="008D40D5" w:rsidRDefault="00E310D5">
      <w:pPr>
        <w:pStyle w:val="3GPPHeader"/>
        <w:rPr>
          <w:rFonts w:ascii="Arial" w:hAnsi="Arial" w:cs="Arial"/>
          <w:color w:val="FF0000"/>
          <w:szCs w:val="24"/>
          <w:lang w:val="en-US" w:eastAsia="zh-TW"/>
        </w:rPr>
      </w:pPr>
    </w:p>
    <w:p w14:paraId="20940F2F" w14:textId="0B9BBE26" w:rsidR="00E310D5" w:rsidRPr="008D40D5" w:rsidRDefault="004552DD">
      <w:pPr>
        <w:pStyle w:val="3GPPHeader"/>
        <w:rPr>
          <w:rFonts w:ascii="Arial" w:hAnsi="Arial" w:cs="Arial"/>
          <w:szCs w:val="24"/>
          <w:lang w:val="en-US" w:eastAsia="zh-TW"/>
        </w:rPr>
      </w:pPr>
      <w:r w:rsidRPr="008D40D5">
        <w:rPr>
          <w:rFonts w:ascii="Arial" w:hAnsi="Arial" w:cs="Arial"/>
          <w:szCs w:val="24"/>
          <w:lang w:val="en-US"/>
        </w:rPr>
        <w:t>Agenda Item:</w:t>
      </w:r>
      <w:r w:rsidRPr="008D40D5">
        <w:rPr>
          <w:rFonts w:ascii="Arial" w:hAnsi="Arial" w:cs="Arial"/>
          <w:szCs w:val="24"/>
          <w:lang w:val="en-US"/>
        </w:rPr>
        <w:tab/>
      </w:r>
      <w:r w:rsidR="009B758F" w:rsidRPr="008D40D5">
        <w:rPr>
          <w:rFonts w:ascii="Arial" w:hAnsi="Arial" w:cs="Arial"/>
          <w:szCs w:val="24"/>
          <w:lang w:val="en-US"/>
        </w:rPr>
        <w:t>7</w:t>
      </w:r>
      <w:r w:rsidR="00635DE7" w:rsidRPr="008D40D5">
        <w:rPr>
          <w:rFonts w:ascii="Arial" w:hAnsi="Arial" w:cs="Arial"/>
          <w:szCs w:val="24"/>
          <w:lang w:val="en-US"/>
        </w:rPr>
        <w:t>.</w:t>
      </w:r>
      <w:r w:rsidR="00B77B04" w:rsidRPr="008D40D5">
        <w:rPr>
          <w:rFonts w:ascii="Arial" w:hAnsi="Arial" w:cs="Arial"/>
          <w:szCs w:val="24"/>
          <w:lang w:val="en-US"/>
        </w:rPr>
        <w:t>2</w:t>
      </w:r>
      <w:r w:rsidR="009D26DE">
        <w:rPr>
          <w:rFonts w:ascii="Arial" w:hAnsi="Arial" w:cs="Arial"/>
          <w:szCs w:val="24"/>
          <w:lang w:val="en-US"/>
        </w:rPr>
        <w:t>8</w:t>
      </w:r>
      <w:r w:rsidR="00635DE7" w:rsidRPr="008D40D5">
        <w:rPr>
          <w:rFonts w:ascii="Arial" w:hAnsi="Arial" w:cs="Arial"/>
          <w:szCs w:val="24"/>
          <w:lang w:val="en-US"/>
        </w:rPr>
        <w:t>.</w:t>
      </w:r>
      <w:r w:rsidR="00B77B04" w:rsidRPr="008D40D5">
        <w:rPr>
          <w:rFonts w:ascii="Arial" w:hAnsi="Arial" w:cs="Arial"/>
          <w:szCs w:val="24"/>
          <w:lang w:val="en-US"/>
        </w:rPr>
        <w:t>2</w:t>
      </w:r>
    </w:p>
    <w:p w14:paraId="6B1741BB" w14:textId="5EFA0B03" w:rsidR="00E310D5" w:rsidRPr="008D40D5" w:rsidRDefault="004552DD">
      <w:pPr>
        <w:pStyle w:val="3GPPHeader"/>
        <w:rPr>
          <w:rFonts w:ascii="Arial" w:hAnsi="Arial" w:cs="Arial"/>
          <w:szCs w:val="24"/>
          <w:lang w:val="en-US"/>
        </w:rPr>
      </w:pPr>
      <w:r w:rsidRPr="008D40D5">
        <w:rPr>
          <w:rFonts w:ascii="Arial" w:hAnsi="Arial" w:cs="Arial"/>
          <w:szCs w:val="24"/>
          <w:lang w:val="en-US"/>
        </w:rPr>
        <w:t xml:space="preserve">Source: </w:t>
      </w:r>
      <w:r w:rsidRPr="008D40D5">
        <w:rPr>
          <w:rFonts w:ascii="Arial" w:hAnsi="Arial" w:cs="Arial"/>
          <w:szCs w:val="24"/>
          <w:lang w:val="en-US"/>
        </w:rPr>
        <w:tab/>
        <w:t>Apple</w:t>
      </w:r>
    </w:p>
    <w:p w14:paraId="7641A3F5" w14:textId="128C195F" w:rsidR="00E310D5" w:rsidRPr="008D40D5" w:rsidRDefault="004552DD" w:rsidP="00DB0F85">
      <w:pPr>
        <w:pStyle w:val="3GPPHeaderArial"/>
        <w:tabs>
          <w:tab w:val="left" w:pos="1701"/>
        </w:tabs>
        <w:ind w:left="1701" w:hanging="1701"/>
        <w:rPr>
          <w:b/>
          <w:sz w:val="24"/>
        </w:rPr>
      </w:pPr>
      <w:r w:rsidRPr="008D40D5">
        <w:rPr>
          <w:b/>
          <w:sz w:val="24"/>
        </w:rPr>
        <w:t>Title:</w:t>
      </w:r>
      <w:r w:rsidRPr="008D40D5">
        <w:rPr>
          <w:b/>
          <w:sz w:val="24"/>
        </w:rPr>
        <w:tab/>
      </w:r>
      <w:r w:rsidR="00DB0F85" w:rsidRPr="008D40D5">
        <w:rPr>
          <w:b/>
          <w:sz w:val="24"/>
        </w:rPr>
        <w:t>Discussion of RRM impact of XR for NR Phase 3</w:t>
      </w:r>
    </w:p>
    <w:p w14:paraId="4F3BE61D" w14:textId="77777777" w:rsidR="00E310D5" w:rsidRPr="008D40D5" w:rsidRDefault="00E310D5">
      <w:pPr>
        <w:pStyle w:val="3GPPHeaderArial"/>
        <w:tabs>
          <w:tab w:val="left" w:pos="1701"/>
        </w:tabs>
        <w:rPr>
          <w:b/>
          <w:sz w:val="24"/>
          <w:lang w:eastAsia="zh-TW"/>
        </w:rPr>
      </w:pPr>
    </w:p>
    <w:p w14:paraId="47F7C6F8" w14:textId="571AA9AD" w:rsidR="00E310D5" w:rsidRPr="008D40D5" w:rsidRDefault="004552DD">
      <w:pPr>
        <w:pStyle w:val="3GPPHeader"/>
        <w:rPr>
          <w:rFonts w:ascii="Arial" w:hAnsi="Arial" w:cs="Arial"/>
          <w:szCs w:val="24"/>
          <w:lang w:val="en-US"/>
        </w:rPr>
      </w:pPr>
      <w:r w:rsidRPr="008D40D5">
        <w:rPr>
          <w:rFonts w:ascii="Arial" w:hAnsi="Arial" w:cs="Arial"/>
          <w:szCs w:val="24"/>
          <w:lang w:val="en-US"/>
        </w:rPr>
        <w:t>Document for:</w:t>
      </w:r>
      <w:r w:rsidR="00B125DE" w:rsidRPr="008D40D5">
        <w:rPr>
          <w:rFonts w:ascii="Arial" w:hAnsi="Arial" w:cs="Arial"/>
          <w:szCs w:val="24"/>
          <w:lang w:val="en-US"/>
        </w:rPr>
        <w:tab/>
      </w:r>
      <w:r w:rsidR="00F1687A">
        <w:rPr>
          <w:rFonts w:ascii="Arial" w:hAnsi="Arial" w:cs="Arial"/>
          <w:szCs w:val="24"/>
          <w:lang w:val="en-US"/>
        </w:rPr>
        <w:t>Discussion</w:t>
      </w:r>
    </w:p>
    <w:p w14:paraId="0798E92C" w14:textId="77777777" w:rsidR="00E310D5" w:rsidRPr="008D40D5" w:rsidRDefault="004552DD">
      <w:pPr>
        <w:pStyle w:val="Heading1"/>
        <w:overflowPunct w:val="0"/>
        <w:autoSpaceDE w:val="0"/>
        <w:autoSpaceDN w:val="0"/>
        <w:adjustRightInd w:val="0"/>
        <w:rPr>
          <w:rFonts w:eastAsia="PMingLiU" w:cs="Arial"/>
          <w:lang w:val="en-US"/>
        </w:rPr>
      </w:pPr>
      <w:r w:rsidRPr="008D40D5">
        <w:rPr>
          <w:rFonts w:eastAsia="PMingLiU" w:cs="Arial"/>
          <w:lang w:val="en-US"/>
        </w:rPr>
        <w:t>Introduction</w:t>
      </w:r>
      <w:bookmarkStart w:id="2" w:name="OLE_LINK39"/>
      <w:bookmarkStart w:id="3" w:name="OLE_LINK37"/>
      <w:bookmarkStart w:id="4" w:name="OLE_LINK38"/>
    </w:p>
    <w:bookmarkEnd w:id="2"/>
    <w:bookmarkEnd w:id="3"/>
    <w:bookmarkEnd w:id="4"/>
    <w:p w14:paraId="7205A8FB" w14:textId="6F20892A" w:rsidR="00E310D5" w:rsidRPr="008D40D5" w:rsidRDefault="0015525B">
      <w:pPr>
        <w:spacing w:before="120" w:after="120"/>
        <w:jc w:val="both"/>
      </w:pPr>
      <w:r w:rsidRPr="008D40D5">
        <w:rPr>
          <w:bCs/>
        </w:rPr>
        <w:t>RRM impact of XR for NR Phase 3</w:t>
      </w:r>
      <w:r w:rsidRPr="008D40D5">
        <w:rPr>
          <w:b/>
        </w:rPr>
        <w:t xml:space="preserve"> </w:t>
      </w:r>
      <w:r w:rsidR="000C3F69" w:rsidRPr="008D40D5">
        <w:t xml:space="preserve">has been widely discussed in previous RAN4 meetings. </w:t>
      </w:r>
      <w:r w:rsidR="00C77C7A" w:rsidRPr="008D40D5">
        <w:t>The latest agreements can be found in [1]</w:t>
      </w:r>
      <w:r w:rsidR="0029611A" w:rsidRPr="008D40D5">
        <w:t xml:space="preserve">, according to which there are quite many open issues. </w:t>
      </w:r>
      <w:r w:rsidR="00373FBE" w:rsidRPr="008D40D5">
        <w:t>In this contribution, we continue discussing the open issues.</w:t>
      </w:r>
    </w:p>
    <w:p w14:paraId="4D0B89A1" w14:textId="77777777" w:rsidR="00DF3439" w:rsidRPr="008D40D5" w:rsidRDefault="00DF3439">
      <w:pPr>
        <w:spacing w:before="120" w:after="120"/>
        <w:jc w:val="both"/>
        <w:rPr>
          <w:rFonts w:ascii="Arial" w:eastAsiaTheme="minorEastAsia" w:hAnsi="Arial" w:cs="Arial"/>
          <w:b/>
          <w:bCs/>
        </w:rPr>
      </w:pPr>
    </w:p>
    <w:p w14:paraId="3E25962B" w14:textId="74C3BD48" w:rsidR="00E310D5" w:rsidRPr="008D40D5" w:rsidRDefault="00B14301">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Discussion</w:t>
      </w:r>
    </w:p>
    <w:p w14:paraId="506527C9" w14:textId="77777777" w:rsidR="00012197" w:rsidRPr="00251EC0" w:rsidRDefault="00012197" w:rsidP="00012197">
      <w:pPr>
        <w:pStyle w:val="Heading2"/>
      </w:pPr>
      <w:r w:rsidRPr="00251EC0">
        <w:t>Issue 1-1: Deployment scenarios</w:t>
      </w:r>
    </w:p>
    <w:p w14:paraId="5A38574F" w14:textId="77777777" w:rsidR="001A216A" w:rsidRPr="00251EC0" w:rsidRDefault="001A216A" w:rsidP="001A216A">
      <w:pPr>
        <w:rPr>
          <w:lang w:eastAsia="zh-CN"/>
        </w:rPr>
      </w:pPr>
      <w:r w:rsidRPr="00251EC0">
        <w:rPr>
          <w:b/>
          <w:lang w:eastAsia="zh-CN"/>
        </w:rPr>
        <w:t>&lt; Agreement&gt;</w:t>
      </w:r>
      <w:r w:rsidRPr="00251EC0">
        <w:rPr>
          <w:lang w:eastAsia="zh-CN"/>
        </w:rPr>
        <w:t xml:space="preserve">: </w:t>
      </w:r>
    </w:p>
    <w:p w14:paraId="3E7A5BB9" w14:textId="77777777" w:rsidR="001A216A" w:rsidRPr="00A82718" w:rsidRDefault="001A216A" w:rsidP="001A216A">
      <w:pPr>
        <w:pStyle w:val="ListParagraph"/>
        <w:numPr>
          <w:ilvl w:val="0"/>
          <w:numId w:val="63"/>
        </w:numPr>
        <w:contextualSpacing w:val="0"/>
        <w:rPr>
          <w:rFonts w:eastAsia="DengXian"/>
        </w:rPr>
      </w:pPr>
      <w:r w:rsidRPr="00A82718">
        <w:rPr>
          <w:rFonts w:eastAsia="DengXian"/>
        </w:rPr>
        <w:t>Deprioritize FR2-2 for enabling transmission/reception in gaps/restrictions that are caused by RRM measurements</w:t>
      </w:r>
    </w:p>
    <w:p w14:paraId="771DA2DE" w14:textId="77777777" w:rsidR="001A216A" w:rsidRPr="00251EC0" w:rsidRDefault="001A216A" w:rsidP="001A216A">
      <w:pPr>
        <w:rPr>
          <w:lang w:eastAsia="zh-CN"/>
        </w:rPr>
      </w:pPr>
      <w:r w:rsidRPr="00251EC0">
        <w:rPr>
          <w:b/>
          <w:lang w:eastAsia="zh-CN"/>
        </w:rPr>
        <w:t xml:space="preserve">&lt;Way forward&gt;: </w:t>
      </w:r>
    </w:p>
    <w:p w14:paraId="46FE169C" w14:textId="77777777" w:rsidR="001A216A" w:rsidRPr="00251EC0" w:rsidRDefault="001A216A" w:rsidP="001A216A">
      <w:pPr>
        <w:pStyle w:val="ListParagraph"/>
        <w:numPr>
          <w:ilvl w:val="0"/>
          <w:numId w:val="56"/>
        </w:numPr>
        <w:contextualSpacing w:val="0"/>
        <w:rPr>
          <w:lang w:eastAsia="zh-CN"/>
        </w:rPr>
      </w:pPr>
      <w:r w:rsidRPr="00251EC0">
        <w:rPr>
          <w:lang w:eastAsia="zh-CN"/>
        </w:rPr>
        <w:t xml:space="preserve">Further discussion needed for </w:t>
      </w:r>
    </w:p>
    <w:p w14:paraId="1CB6312C" w14:textId="77777777" w:rsidR="001A216A" w:rsidRPr="00646282" w:rsidRDefault="001A216A" w:rsidP="001A216A">
      <w:pPr>
        <w:pStyle w:val="ListParagraph"/>
        <w:numPr>
          <w:ilvl w:val="1"/>
          <w:numId w:val="56"/>
        </w:numPr>
        <w:contextualSpacing w:val="0"/>
        <w:rPr>
          <w:lang w:val="da-DK" w:eastAsia="zh-CN"/>
        </w:rPr>
      </w:pPr>
      <w:r w:rsidRPr="00646282">
        <w:rPr>
          <w:lang w:val="da-DK" w:eastAsia="zh-CN"/>
        </w:rPr>
        <w:t>NR-DC</w:t>
      </w:r>
    </w:p>
    <w:p w14:paraId="373B3111" w14:textId="073026AB" w:rsidR="00012197" w:rsidRDefault="00012197" w:rsidP="00012197">
      <w:pPr>
        <w:spacing w:before="120" w:after="120"/>
        <w:jc w:val="both"/>
        <w:rPr>
          <w:bCs/>
        </w:rPr>
      </w:pPr>
      <w:r w:rsidRPr="007B21AB">
        <w:rPr>
          <w:bCs/>
        </w:rPr>
        <w:t xml:space="preserve">Regarding DC, if only dynamic solution is supported in this work item, it would be quite challenging to support DC. Note that MG sometimes apply to both MCG and SCG. When MN/SN uses DCI to cancel some MG occasions,  SN/MN cannot realize that timely. </w:t>
      </w:r>
    </w:p>
    <w:p w14:paraId="74D63748" w14:textId="0B305A06" w:rsidR="00012197" w:rsidRDefault="00012197" w:rsidP="00012197">
      <w:pPr>
        <w:pStyle w:val="Caption"/>
      </w:pPr>
      <w:bookmarkStart w:id="5" w:name="_Ref189820518"/>
      <w:r>
        <w:t xml:space="preserve">Observation </w:t>
      </w:r>
      <w:r>
        <w:fldChar w:fldCharType="begin"/>
      </w:r>
      <w:r>
        <w:instrText xml:space="preserve"> SEQ Observation \* ARABIC </w:instrText>
      </w:r>
      <w:r>
        <w:fldChar w:fldCharType="separate"/>
      </w:r>
      <w:r w:rsidR="002344AD">
        <w:rPr>
          <w:noProof/>
        </w:rPr>
        <w:t>1</w:t>
      </w:r>
      <w:r>
        <w:fldChar w:fldCharType="end"/>
      </w:r>
      <w:r>
        <w:t>: if only dynamic solution is supported, it could be challenging to enable it in DC scenario.</w:t>
      </w:r>
      <w:bookmarkEnd w:id="5"/>
    </w:p>
    <w:p w14:paraId="5913CAC1" w14:textId="77777777" w:rsidR="00012197" w:rsidRDefault="00012197" w:rsidP="00012197">
      <w:pPr>
        <w:rPr>
          <w:lang w:val="en-GB" w:eastAsia="en-US"/>
        </w:rPr>
      </w:pPr>
      <w:r>
        <w:rPr>
          <w:lang w:val="en-GB" w:eastAsia="en-US"/>
        </w:rPr>
        <w:t>If RRC based solution is supported, then UE under DC scenario can also enjoy this feature since RRC based solution is stable and can be easily exchanged between MN and SN.</w:t>
      </w:r>
    </w:p>
    <w:p w14:paraId="675622DB" w14:textId="406C6B25" w:rsidR="00012197" w:rsidRDefault="00012197" w:rsidP="00012197">
      <w:pPr>
        <w:pStyle w:val="Caption"/>
      </w:pPr>
      <w:bookmarkStart w:id="6" w:name="_Ref189820498"/>
      <w:r>
        <w:t xml:space="preserve">Proposal </w:t>
      </w:r>
      <w:r>
        <w:fldChar w:fldCharType="begin"/>
      </w:r>
      <w:r>
        <w:instrText xml:space="preserve"> SEQ Proposal \* ARABIC </w:instrText>
      </w:r>
      <w:r>
        <w:fldChar w:fldCharType="separate"/>
      </w:r>
      <w:r w:rsidR="008F0C47">
        <w:rPr>
          <w:noProof/>
        </w:rPr>
        <w:t>1</w:t>
      </w:r>
      <w:r>
        <w:fldChar w:fldCharType="end"/>
      </w:r>
      <w:r>
        <w:t xml:space="preserve">: </w:t>
      </w:r>
      <w:r w:rsidRPr="0011557B">
        <w:rPr>
          <w:bCs/>
        </w:rPr>
        <w:t>In addition to DCI-based MG skipping control, RRC-based MG skipping control should also be supported</w:t>
      </w:r>
      <w:r>
        <w:rPr>
          <w:bCs/>
        </w:rPr>
        <w:t>, especially for DC scenario.</w:t>
      </w:r>
      <w:bookmarkEnd w:id="6"/>
    </w:p>
    <w:p w14:paraId="3ED2C779" w14:textId="77777777" w:rsidR="00012197" w:rsidRDefault="00012197" w:rsidP="007B21AB">
      <w:pPr>
        <w:spacing w:before="120" w:after="120"/>
        <w:jc w:val="both"/>
        <w:rPr>
          <w:bCs/>
        </w:rPr>
      </w:pPr>
    </w:p>
    <w:p w14:paraId="0120B064" w14:textId="77777777" w:rsidR="001C58C6" w:rsidRPr="00251EC0" w:rsidRDefault="001C58C6" w:rsidP="001C58C6">
      <w:pPr>
        <w:pStyle w:val="Heading1"/>
        <w:rPr>
          <w:lang w:eastAsia="ja-JP"/>
        </w:rPr>
      </w:pPr>
      <w:r w:rsidRPr="00251EC0">
        <w:rPr>
          <w:lang w:eastAsia="ja-JP"/>
        </w:rPr>
        <w:t xml:space="preserve">Topic #2: </w:t>
      </w:r>
      <w:r w:rsidRPr="00251EC0">
        <w:t>Measurements with gaps</w:t>
      </w:r>
    </w:p>
    <w:p w14:paraId="5E1B953D" w14:textId="77777777" w:rsidR="001C58C6" w:rsidRPr="00251EC0" w:rsidRDefault="001C58C6" w:rsidP="001C58C6">
      <w:pPr>
        <w:pStyle w:val="Heading2"/>
      </w:pPr>
      <w:r w:rsidRPr="00251EC0">
        <w:t>Issue 2-</w:t>
      </w:r>
      <w:r>
        <w:t>1</w:t>
      </w:r>
      <w:r w:rsidRPr="00251EC0">
        <w:t xml:space="preserve">: </w:t>
      </w:r>
      <w:r w:rsidRPr="00251EC0">
        <w:rPr>
          <w:lang w:eastAsia="zh-CN"/>
        </w:rPr>
        <w:t>Types of measurement gaps</w:t>
      </w:r>
      <w:r w:rsidRPr="00251EC0">
        <w:rPr>
          <w:rFonts w:eastAsia="DengXian"/>
        </w:rPr>
        <w:tab/>
      </w:r>
    </w:p>
    <w:p w14:paraId="633925BE" w14:textId="77777777" w:rsidR="001C58C6" w:rsidRPr="00251EC0" w:rsidRDefault="001C58C6" w:rsidP="001C58C6">
      <w:pPr>
        <w:rPr>
          <w:lang w:eastAsia="zh-CN"/>
        </w:rPr>
      </w:pPr>
      <w:r w:rsidRPr="00251EC0">
        <w:rPr>
          <w:b/>
          <w:lang w:eastAsia="zh-CN"/>
        </w:rPr>
        <w:t xml:space="preserve">&lt;Way forward&gt;: </w:t>
      </w:r>
    </w:p>
    <w:p w14:paraId="2269D480" w14:textId="77777777" w:rsidR="001C58C6" w:rsidRPr="00251EC0" w:rsidRDefault="001C58C6" w:rsidP="001C58C6">
      <w:pPr>
        <w:pStyle w:val="ListParagraph"/>
        <w:numPr>
          <w:ilvl w:val="0"/>
          <w:numId w:val="62"/>
        </w:numPr>
        <w:contextualSpacing w:val="0"/>
        <w:rPr>
          <w:lang w:eastAsia="zh-CN"/>
        </w:rPr>
      </w:pPr>
      <w:r w:rsidRPr="00251EC0">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29"/>
      </w:tblGrid>
      <w:tr w:rsidR="001C58C6" w:rsidRPr="00251EC0" w14:paraId="2815E50B" w14:textId="77777777" w:rsidTr="00D10DB3">
        <w:tc>
          <w:tcPr>
            <w:tcW w:w="9631" w:type="dxa"/>
          </w:tcPr>
          <w:p w14:paraId="5109EA3F" w14:textId="77777777" w:rsidR="001C58C6" w:rsidRPr="00251EC0" w:rsidRDefault="001C58C6" w:rsidP="001C58C6">
            <w:pPr>
              <w:numPr>
                <w:ilvl w:val="0"/>
                <w:numId w:val="61"/>
              </w:numPr>
              <w:tabs>
                <w:tab w:val="left" w:pos="720"/>
              </w:tabs>
              <w:overflowPunct w:val="0"/>
              <w:autoSpaceDE w:val="0"/>
              <w:autoSpaceDN w:val="0"/>
              <w:adjustRightInd w:val="0"/>
              <w:textAlignment w:val="baseline"/>
              <w:rPr>
                <w:lang w:eastAsia="zh-CN"/>
              </w:rPr>
            </w:pPr>
            <w:r w:rsidRPr="00251EC0">
              <w:rPr>
                <w:lang w:eastAsia="zh-CN"/>
              </w:rPr>
              <w:t xml:space="preserve">Type-1 MG: Gap(s) configured via </w:t>
            </w:r>
            <w:proofErr w:type="spellStart"/>
            <w:r w:rsidRPr="00251EC0">
              <w:rPr>
                <w:lang w:eastAsia="zh-CN"/>
              </w:rPr>
              <w:t>GapConfig</w:t>
            </w:r>
            <w:proofErr w:type="spellEnd"/>
            <w:r w:rsidRPr="00251EC0">
              <w:rPr>
                <w:lang w:eastAsia="zh-CN"/>
              </w:rPr>
              <w:t xml:space="preserve"> without suffix</w:t>
            </w:r>
          </w:p>
          <w:p w14:paraId="046C5220" w14:textId="77777777" w:rsidR="001C58C6" w:rsidRPr="00251EC0" w:rsidRDefault="001C58C6" w:rsidP="001C58C6">
            <w:pPr>
              <w:numPr>
                <w:ilvl w:val="0"/>
                <w:numId w:val="61"/>
              </w:numPr>
              <w:tabs>
                <w:tab w:val="left" w:pos="720"/>
              </w:tabs>
              <w:overflowPunct w:val="0"/>
              <w:autoSpaceDE w:val="0"/>
              <w:autoSpaceDN w:val="0"/>
              <w:adjustRightInd w:val="0"/>
              <w:textAlignment w:val="baseline"/>
              <w:rPr>
                <w:lang w:eastAsia="zh-CN"/>
              </w:rPr>
            </w:pPr>
            <w:r w:rsidRPr="00251EC0">
              <w:rPr>
                <w:lang w:eastAsia="zh-CN"/>
              </w:rPr>
              <w:lastRenderedPageBreak/>
              <w:t>Type-2 MG: Gap(s) configured via GapConfig-r17 without preConfigInd-r17 or ncsgInd-r17</w:t>
            </w:r>
          </w:p>
          <w:p w14:paraId="4A9743EE" w14:textId="77777777" w:rsidR="001C58C6" w:rsidRPr="00251EC0" w:rsidRDefault="001C58C6" w:rsidP="001C58C6">
            <w:pPr>
              <w:numPr>
                <w:ilvl w:val="0"/>
                <w:numId w:val="61"/>
              </w:numPr>
              <w:tabs>
                <w:tab w:val="left" w:pos="720"/>
              </w:tabs>
              <w:overflowPunct w:val="0"/>
              <w:autoSpaceDE w:val="0"/>
              <w:autoSpaceDN w:val="0"/>
              <w:adjustRightInd w:val="0"/>
              <w:textAlignment w:val="baseline"/>
              <w:rPr>
                <w:lang w:eastAsia="zh-CN"/>
              </w:rPr>
            </w:pPr>
            <w:r w:rsidRPr="00251EC0">
              <w:rPr>
                <w:lang w:eastAsia="zh-CN"/>
              </w:rPr>
              <w:t>Rel-18 Concurrent Gap: gap with assigned priority which can be also NCSG or Pre-MG</w:t>
            </w:r>
          </w:p>
        </w:tc>
      </w:tr>
    </w:tbl>
    <w:p w14:paraId="6B0099D4" w14:textId="77777777" w:rsidR="001C58C6" w:rsidRPr="00251EC0" w:rsidRDefault="001C58C6" w:rsidP="001C58C6">
      <w:pPr>
        <w:rPr>
          <w:lang w:eastAsia="zh-CN"/>
        </w:rPr>
      </w:pPr>
      <w:r w:rsidRPr="00251EC0">
        <w:rPr>
          <w:lang w:eastAsia="zh-CN"/>
        </w:rPr>
        <w:lastRenderedPageBreak/>
        <w:t xml:space="preserve"> </w:t>
      </w:r>
    </w:p>
    <w:p w14:paraId="111A5B1F" w14:textId="77777777" w:rsidR="001C58C6" w:rsidRPr="00251EC0" w:rsidRDefault="001C58C6" w:rsidP="001C58C6">
      <w:pPr>
        <w:pStyle w:val="ListParagraph"/>
        <w:numPr>
          <w:ilvl w:val="0"/>
          <w:numId w:val="62"/>
        </w:numPr>
        <w:contextualSpacing w:val="0"/>
        <w:rPr>
          <w:lang w:eastAsia="zh-CN"/>
        </w:rPr>
      </w:pPr>
      <w:r w:rsidRPr="00251EC0">
        <w:rPr>
          <w:szCs w:val="24"/>
          <w:lang w:eastAsia="zh-CN"/>
        </w:rPr>
        <w:t xml:space="preserve">Companies may bring proposals regarding the priorities of each gap type for RAN4 to work based on the following table </w:t>
      </w:r>
    </w:p>
    <w:tbl>
      <w:tblPr>
        <w:tblStyle w:val="TableGrid"/>
        <w:tblW w:w="0" w:type="auto"/>
        <w:tblInd w:w="936" w:type="dxa"/>
        <w:tblLook w:val="04A0" w:firstRow="1" w:lastRow="0" w:firstColumn="1" w:lastColumn="0" w:noHBand="0" w:noVBand="1"/>
      </w:tblPr>
      <w:tblGrid>
        <w:gridCol w:w="2346"/>
        <w:gridCol w:w="2117"/>
        <w:gridCol w:w="2210"/>
        <w:gridCol w:w="2020"/>
      </w:tblGrid>
      <w:tr w:rsidR="001C58C6" w:rsidRPr="00251EC0" w14:paraId="027E9519" w14:textId="77777777" w:rsidTr="00D10DB3">
        <w:tc>
          <w:tcPr>
            <w:tcW w:w="2346" w:type="dxa"/>
          </w:tcPr>
          <w:p w14:paraId="3B26668A" w14:textId="77777777" w:rsidR="001C58C6" w:rsidRPr="00251EC0" w:rsidRDefault="001C58C6" w:rsidP="00D10DB3">
            <w:pPr>
              <w:spacing w:after="120"/>
              <w:rPr>
                <w:szCs w:val="24"/>
                <w:lang w:eastAsia="zh-CN"/>
              </w:rPr>
            </w:pPr>
            <w:r>
              <w:rPr>
                <w:szCs w:val="24"/>
                <w:lang w:eastAsia="zh-CN"/>
              </w:rPr>
              <w:t>G</w:t>
            </w:r>
            <w:r w:rsidRPr="00251EC0">
              <w:rPr>
                <w:szCs w:val="24"/>
                <w:lang w:eastAsia="zh-CN"/>
              </w:rPr>
              <w:t>ap types</w:t>
            </w:r>
          </w:p>
        </w:tc>
        <w:tc>
          <w:tcPr>
            <w:tcW w:w="2118" w:type="dxa"/>
          </w:tcPr>
          <w:p w14:paraId="4B389167" w14:textId="77777777" w:rsidR="001C58C6" w:rsidRPr="00251EC0" w:rsidRDefault="001C58C6" w:rsidP="00D10DB3">
            <w:pPr>
              <w:spacing w:after="120"/>
              <w:rPr>
                <w:szCs w:val="24"/>
                <w:lang w:eastAsia="zh-CN"/>
              </w:rPr>
            </w:pPr>
            <w:r w:rsidRPr="00251EC0">
              <w:rPr>
                <w:szCs w:val="24"/>
                <w:lang w:eastAsia="zh-CN"/>
              </w:rPr>
              <w:t>First prio</w:t>
            </w:r>
            <w:r>
              <w:rPr>
                <w:szCs w:val="24"/>
                <w:lang w:eastAsia="zh-CN"/>
              </w:rPr>
              <w:t>rity</w:t>
            </w:r>
          </w:p>
        </w:tc>
        <w:tc>
          <w:tcPr>
            <w:tcW w:w="2211" w:type="dxa"/>
          </w:tcPr>
          <w:p w14:paraId="542EEB04" w14:textId="77777777" w:rsidR="001C58C6" w:rsidRPr="00251EC0" w:rsidRDefault="001C58C6" w:rsidP="00D10DB3">
            <w:pPr>
              <w:spacing w:after="120"/>
              <w:rPr>
                <w:szCs w:val="24"/>
                <w:lang w:eastAsia="zh-CN"/>
              </w:rPr>
            </w:pPr>
            <w:r w:rsidRPr="00251EC0">
              <w:rPr>
                <w:szCs w:val="24"/>
                <w:lang w:eastAsia="zh-CN"/>
              </w:rPr>
              <w:t>Second prio</w:t>
            </w:r>
            <w:r>
              <w:rPr>
                <w:szCs w:val="24"/>
                <w:lang w:eastAsia="zh-CN"/>
              </w:rPr>
              <w:t>rity</w:t>
            </w:r>
          </w:p>
        </w:tc>
        <w:tc>
          <w:tcPr>
            <w:tcW w:w="2020" w:type="dxa"/>
          </w:tcPr>
          <w:p w14:paraId="26FAE70D" w14:textId="77777777" w:rsidR="001C58C6" w:rsidRPr="00251EC0" w:rsidRDefault="001C58C6" w:rsidP="00D10DB3">
            <w:pPr>
              <w:spacing w:after="120"/>
              <w:rPr>
                <w:szCs w:val="24"/>
                <w:lang w:eastAsia="zh-CN"/>
              </w:rPr>
            </w:pPr>
            <w:r w:rsidRPr="00251EC0">
              <w:rPr>
                <w:szCs w:val="24"/>
                <w:lang w:eastAsia="zh-CN"/>
              </w:rPr>
              <w:t>Don’t include</w:t>
            </w:r>
          </w:p>
        </w:tc>
      </w:tr>
      <w:tr w:rsidR="001C58C6" w:rsidRPr="00251EC0" w14:paraId="360D48A9" w14:textId="77777777" w:rsidTr="00D10DB3">
        <w:tc>
          <w:tcPr>
            <w:tcW w:w="2346" w:type="dxa"/>
          </w:tcPr>
          <w:p w14:paraId="4D2A9C79" w14:textId="77777777" w:rsidR="001C58C6" w:rsidRPr="00251EC0" w:rsidRDefault="001C58C6" w:rsidP="00D10DB3">
            <w:pPr>
              <w:spacing w:after="120"/>
              <w:rPr>
                <w:szCs w:val="24"/>
                <w:lang w:eastAsia="zh-CN"/>
              </w:rPr>
            </w:pPr>
            <w:r w:rsidRPr="00251EC0">
              <w:rPr>
                <w:szCs w:val="24"/>
                <w:lang w:eastAsia="zh-CN"/>
              </w:rPr>
              <w:t>Type 1</w:t>
            </w:r>
          </w:p>
        </w:tc>
        <w:tc>
          <w:tcPr>
            <w:tcW w:w="2118" w:type="dxa"/>
          </w:tcPr>
          <w:p w14:paraId="76C1B73B" w14:textId="77777777" w:rsidR="001C58C6" w:rsidRPr="00251EC0" w:rsidRDefault="001C58C6" w:rsidP="00D10DB3">
            <w:pPr>
              <w:spacing w:after="120"/>
              <w:rPr>
                <w:szCs w:val="24"/>
                <w:lang w:eastAsia="zh-CN"/>
              </w:rPr>
            </w:pPr>
          </w:p>
        </w:tc>
        <w:tc>
          <w:tcPr>
            <w:tcW w:w="2211" w:type="dxa"/>
          </w:tcPr>
          <w:p w14:paraId="009F4B26" w14:textId="77777777" w:rsidR="001C58C6" w:rsidRPr="00251EC0" w:rsidRDefault="001C58C6" w:rsidP="00D10DB3">
            <w:pPr>
              <w:spacing w:after="120"/>
              <w:rPr>
                <w:szCs w:val="24"/>
                <w:lang w:eastAsia="zh-CN"/>
              </w:rPr>
            </w:pPr>
          </w:p>
        </w:tc>
        <w:tc>
          <w:tcPr>
            <w:tcW w:w="2020" w:type="dxa"/>
          </w:tcPr>
          <w:p w14:paraId="7A1295E4" w14:textId="77777777" w:rsidR="001C58C6" w:rsidRPr="00251EC0" w:rsidRDefault="001C58C6" w:rsidP="00D10DB3">
            <w:pPr>
              <w:spacing w:after="120"/>
              <w:rPr>
                <w:szCs w:val="24"/>
                <w:lang w:eastAsia="zh-CN"/>
              </w:rPr>
            </w:pPr>
          </w:p>
        </w:tc>
      </w:tr>
      <w:tr w:rsidR="001C58C6" w:rsidRPr="00251EC0" w14:paraId="23B90473" w14:textId="77777777" w:rsidTr="00D10DB3">
        <w:tc>
          <w:tcPr>
            <w:tcW w:w="2346" w:type="dxa"/>
          </w:tcPr>
          <w:p w14:paraId="36A951F0" w14:textId="77777777" w:rsidR="001C58C6" w:rsidRPr="00251EC0" w:rsidRDefault="001C58C6" w:rsidP="00D10DB3">
            <w:pPr>
              <w:spacing w:after="120"/>
              <w:rPr>
                <w:szCs w:val="24"/>
                <w:lang w:eastAsia="zh-CN"/>
              </w:rPr>
            </w:pPr>
            <w:r w:rsidRPr="00251EC0">
              <w:rPr>
                <w:szCs w:val="24"/>
                <w:lang w:eastAsia="zh-CN"/>
              </w:rPr>
              <w:t>Type 2</w:t>
            </w:r>
          </w:p>
        </w:tc>
        <w:tc>
          <w:tcPr>
            <w:tcW w:w="2118" w:type="dxa"/>
          </w:tcPr>
          <w:p w14:paraId="18B93629" w14:textId="77777777" w:rsidR="001C58C6" w:rsidRPr="00251EC0" w:rsidRDefault="001C58C6" w:rsidP="00D10DB3">
            <w:pPr>
              <w:spacing w:after="120"/>
              <w:rPr>
                <w:szCs w:val="24"/>
                <w:lang w:eastAsia="zh-CN"/>
              </w:rPr>
            </w:pPr>
          </w:p>
        </w:tc>
        <w:tc>
          <w:tcPr>
            <w:tcW w:w="2211" w:type="dxa"/>
          </w:tcPr>
          <w:p w14:paraId="145F91CC" w14:textId="77777777" w:rsidR="001C58C6" w:rsidRPr="00251EC0" w:rsidRDefault="001C58C6" w:rsidP="00D10DB3">
            <w:pPr>
              <w:spacing w:after="120"/>
              <w:rPr>
                <w:szCs w:val="24"/>
                <w:lang w:eastAsia="zh-CN"/>
              </w:rPr>
            </w:pPr>
          </w:p>
        </w:tc>
        <w:tc>
          <w:tcPr>
            <w:tcW w:w="2020" w:type="dxa"/>
          </w:tcPr>
          <w:p w14:paraId="3168FCDA" w14:textId="77777777" w:rsidR="001C58C6" w:rsidRPr="00251EC0" w:rsidRDefault="001C58C6" w:rsidP="00D10DB3">
            <w:pPr>
              <w:spacing w:after="120"/>
              <w:rPr>
                <w:szCs w:val="24"/>
                <w:lang w:eastAsia="zh-CN"/>
              </w:rPr>
            </w:pPr>
          </w:p>
        </w:tc>
      </w:tr>
      <w:tr w:rsidR="001C58C6" w:rsidRPr="00251EC0" w14:paraId="32356E0E" w14:textId="77777777" w:rsidTr="00D10DB3">
        <w:tc>
          <w:tcPr>
            <w:tcW w:w="2346" w:type="dxa"/>
          </w:tcPr>
          <w:p w14:paraId="0BEC6DAC" w14:textId="77777777" w:rsidR="001C58C6" w:rsidRPr="00251EC0" w:rsidRDefault="001C58C6" w:rsidP="00D10DB3">
            <w:pPr>
              <w:spacing w:after="120"/>
              <w:rPr>
                <w:szCs w:val="24"/>
                <w:lang w:eastAsia="zh-CN"/>
              </w:rPr>
            </w:pPr>
            <w:r w:rsidRPr="00251EC0">
              <w:rPr>
                <w:szCs w:val="24"/>
                <w:lang w:eastAsia="zh-CN"/>
              </w:rPr>
              <w:t>NCSG</w:t>
            </w:r>
          </w:p>
        </w:tc>
        <w:tc>
          <w:tcPr>
            <w:tcW w:w="2118" w:type="dxa"/>
          </w:tcPr>
          <w:p w14:paraId="08381450" w14:textId="77777777" w:rsidR="001C58C6" w:rsidRPr="00251EC0" w:rsidRDefault="001C58C6" w:rsidP="00D10DB3">
            <w:pPr>
              <w:spacing w:after="120"/>
              <w:rPr>
                <w:szCs w:val="24"/>
                <w:lang w:eastAsia="zh-CN"/>
              </w:rPr>
            </w:pPr>
          </w:p>
        </w:tc>
        <w:tc>
          <w:tcPr>
            <w:tcW w:w="2211" w:type="dxa"/>
          </w:tcPr>
          <w:p w14:paraId="6A6FF6B5" w14:textId="77777777" w:rsidR="001C58C6" w:rsidRPr="00251EC0" w:rsidRDefault="001C58C6" w:rsidP="00D10DB3">
            <w:pPr>
              <w:spacing w:after="120"/>
              <w:rPr>
                <w:szCs w:val="24"/>
                <w:lang w:eastAsia="zh-CN"/>
              </w:rPr>
            </w:pPr>
          </w:p>
        </w:tc>
        <w:tc>
          <w:tcPr>
            <w:tcW w:w="2020" w:type="dxa"/>
          </w:tcPr>
          <w:p w14:paraId="6458800D" w14:textId="77777777" w:rsidR="001C58C6" w:rsidRPr="00251EC0" w:rsidRDefault="001C58C6" w:rsidP="00D10DB3">
            <w:pPr>
              <w:spacing w:after="120"/>
              <w:rPr>
                <w:szCs w:val="24"/>
                <w:lang w:eastAsia="zh-CN"/>
              </w:rPr>
            </w:pPr>
          </w:p>
        </w:tc>
      </w:tr>
      <w:tr w:rsidR="001C58C6" w:rsidRPr="00251EC0" w14:paraId="015C6980" w14:textId="77777777" w:rsidTr="00D10DB3">
        <w:tc>
          <w:tcPr>
            <w:tcW w:w="2346" w:type="dxa"/>
          </w:tcPr>
          <w:p w14:paraId="46CBE82D" w14:textId="77777777" w:rsidR="001C58C6" w:rsidRPr="00251EC0" w:rsidRDefault="001C58C6" w:rsidP="00D10DB3">
            <w:pPr>
              <w:spacing w:after="120"/>
              <w:rPr>
                <w:szCs w:val="24"/>
                <w:lang w:eastAsia="zh-CN"/>
              </w:rPr>
            </w:pPr>
            <w:r w:rsidRPr="00251EC0">
              <w:rPr>
                <w:szCs w:val="24"/>
                <w:lang w:eastAsia="zh-CN"/>
              </w:rPr>
              <w:t>MUSIM</w:t>
            </w:r>
          </w:p>
        </w:tc>
        <w:tc>
          <w:tcPr>
            <w:tcW w:w="2118" w:type="dxa"/>
          </w:tcPr>
          <w:p w14:paraId="1796DF11" w14:textId="77777777" w:rsidR="001C58C6" w:rsidRPr="00251EC0" w:rsidRDefault="001C58C6" w:rsidP="00D10DB3">
            <w:pPr>
              <w:spacing w:after="120"/>
              <w:rPr>
                <w:szCs w:val="24"/>
                <w:lang w:eastAsia="zh-CN"/>
              </w:rPr>
            </w:pPr>
          </w:p>
        </w:tc>
        <w:tc>
          <w:tcPr>
            <w:tcW w:w="2211" w:type="dxa"/>
          </w:tcPr>
          <w:p w14:paraId="11F8450D" w14:textId="77777777" w:rsidR="001C58C6" w:rsidRPr="00251EC0" w:rsidRDefault="001C58C6" w:rsidP="00D10DB3">
            <w:pPr>
              <w:spacing w:after="120"/>
              <w:rPr>
                <w:szCs w:val="24"/>
                <w:lang w:eastAsia="zh-CN"/>
              </w:rPr>
            </w:pPr>
          </w:p>
        </w:tc>
        <w:tc>
          <w:tcPr>
            <w:tcW w:w="2020" w:type="dxa"/>
          </w:tcPr>
          <w:p w14:paraId="7C7DCE33" w14:textId="77777777" w:rsidR="001C58C6" w:rsidRPr="00251EC0" w:rsidRDefault="001C58C6" w:rsidP="00D10DB3">
            <w:pPr>
              <w:spacing w:after="120"/>
              <w:rPr>
                <w:szCs w:val="24"/>
                <w:lang w:eastAsia="zh-CN"/>
              </w:rPr>
            </w:pPr>
          </w:p>
        </w:tc>
      </w:tr>
      <w:tr w:rsidR="001C58C6" w:rsidRPr="00251EC0" w14:paraId="530AEC49" w14:textId="77777777" w:rsidTr="00D10DB3">
        <w:tc>
          <w:tcPr>
            <w:tcW w:w="2346" w:type="dxa"/>
          </w:tcPr>
          <w:p w14:paraId="5148076D" w14:textId="77777777" w:rsidR="001C58C6" w:rsidRPr="00251EC0" w:rsidRDefault="001C58C6" w:rsidP="00D10DB3">
            <w:pPr>
              <w:spacing w:after="120"/>
              <w:rPr>
                <w:szCs w:val="24"/>
                <w:lang w:eastAsia="zh-CN"/>
              </w:rPr>
            </w:pPr>
            <w:r w:rsidRPr="00251EC0">
              <w:rPr>
                <w:szCs w:val="24"/>
                <w:lang w:eastAsia="zh-CN"/>
              </w:rPr>
              <w:t>Positioning</w:t>
            </w:r>
          </w:p>
        </w:tc>
        <w:tc>
          <w:tcPr>
            <w:tcW w:w="2118" w:type="dxa"/>
          </w:tcPr>
          <w:p w14:paraId="5351B5B7" w14:textId="77777777" w:rsidR="001C58C6" w:rsidRPr="00251EC0" w:rsidRDefault="001C58C6" w:rsidP="00D10DB3">
            <w:pPr>
              <w:spacing w:after="120"/>
              <w:rPr>
                <w:szCs w:val="24"/>
                <w:lang w:eastAsia="zh-CN"/>
              </w:rPr>
            </w:pPr>
          </w:p>
        </w:tc>
        <w:tc>
          <w:tcPr>
            <w:tcW w:w="2211" w:type="dxa"/>
          </w:tcPr>
          <w:p w14:paraId="00B51FFA" w14:textId="77777777" w:rsidR="001C58C6" w:rsidRPr="00251EC0" w:rsidRDefault="001C58C6" w:rsidP="00D10DB3">
            <w:pPr>
              <w:spacing w:after="120"/>
              <w:rPr>
                <w:szCs w:val="24"/>
                <w:lang w:eastAsia="zh-CN"/>
              </w:rPr>
            </w:pPr>
          </w:p>
        </w:tc>
        <w:tc>
          <w:tcPr>
            <w:tcW w:w="2020" w:type="dxa"/>
          </w:tcPr>
          <w:p w14:paraId="3F985BEA" w14:textId="77777777" w:rsidR="001C58C6" w:rsidRPr="00251EC0" w:rsidRDefault="001C58C6" w:rsidP="00D10DB3">
            <w:pPr>
              <w:spacing w:after="120"/>
              <w:rPr>
                <w:szCs w:val="24"/>
                <w:lang w:eastAsia="zh-CN"/>
              </w:rPr>
            </w:pPr>
          </w:p>
        </w:tc>
      </w:tr>
      <w:tr w:rsidR="001C58C6" w:rsidRPr="00251EC0" w14:paraId="7E520849" w14:textId="77777777" w:rsidTr="00D10DB3">
        <w:tc>
          <w:tcPr>
            <w:tcW w:w="2346" w:type="dxa"/>
          </w:tcPr>
          <w:p w14:paraId="65178E60" w14:textId="77777777" w:rsidR="001C58C6" w:rsidRPr="00251EC0" w:rsidRDefault="001C58C6" w:rsidP="00D10DB3">
            <w:pPr>
              <w:spacing w:after="120"/>
              <w:rPr>
                <w:szCs w:val="24"/>
                <w:lang w:eastAsia="zh-CN"/>
              </w:rPr>
            </w:pPr>
            <w:r w:rsidRPr="00251EC0">
              <w:rPr>
                <w:szCs w:val="24"/>
                <w:lang w:eastAsia="zh-CN"/>
              </w:rPr>
              <w:t>Rel 18 concurrent gap</w:t>
            </w:r>
          </w:p>
        </w:tc>
        <w:tc>
          <w:tcPr>
            <w:tcW w:w="2118" w:type="dxa"/>
          </w:tcPr>
          <w:p w14:paraId="53BDDB41" w14:textId="77777777" w:rsidR="001C58C6" w:rsidRPr="00251EC0" w:rsidRDefault="001C58C6" w:rsidP="00D10DB3">
            <w:pPr>
              <w:spacing w:after="120"/>
              <w:rPr>
                <w:szCs w:val="24"/>
                <w:lang w:eastAsia="zh-CN"/>
              </w:rPr>
            </w:pPr>
          </w:p>
        </w:tc>
        <w:tc>
          <w:tcPr>
            <w:tcW w:w="2211" w:type="dxa"/>
          </w:tcPr>
          <w:p w14:paraId="35913969" w14:textId="77777777" w:rsidR="001C58C6" w:rsidRPr="00251EC0" w:rsidRDefault="001C58C6" w:rsidP="00D10DB3">
            <w:pPr>
              <w:spacing w:after="120"/>
              <w:rPr>
                <w:szCs w:val="24"/>
                <w:lang w:eastAsia="zh-CN"/>
              </w:rPr>
            </w:pPr>
          </w:p>
        </w:tc>
        <w:tc>
          <w:tcPr>
            <w:tcW w:w="2020" w:type="dxa"/>
          </w:tcPr>
          <w:p w14:paraId="1F544118" w14:textId="77777777" w:rsidR="001C58C6" w:rsidRPr="00251EC0" w:rsidRDefault="001C58C6" w:rsidP="00D10DB3">
            <w:pPr>
              <w:spacing w:after="120"/>
              <w:rPr>
                <w:szCs w:val="24"/>
                <w:lang w:eastAsia="zh-CN"/>
              </w:rPr>
            </w:pPr>
          </w:p>
        </w:tc>
      </w:tr>
      <w:tr w:rsidR="001C58C6" w:rsidRPr="00251EC0" w14:paraId="098056AC" w14:textId="77777777" w:rsidTr="00D10DB3">
        <w:tc>
          <w:tcPr>
            <w:tcW w:w="2346" w:type="dxa"/>
          </w:tcPr>
          <w:p w14:paraId="2C14DF2B" w14:textId="77777777" w:rsidR="001C58C6" w:rsidRPr="00251EC0" w:rsidRDefault="001C58C6" w:rsidP="00D10DB3">
            <w:pPr>
              <w:spacing w:after="120"/>
              <w:rPr>
                <w:szCs w:val="24"/>
                <w:lang w:eastAsia="zh-CN"/>
              </w:rPr>
            </w:pPr>
            <w:proofErr w:type="spellStart"/>
            <w:r w:rsidRPr="00251EC0">
              <w:rPr>
                <w:szCs w:val="24"/>
                <w:lang w:eastAsia="zh-CN"/>
              </w:rPr>
              <w:t>PreConfigured</w:t>
            </w:r>
            <w:proofErr w:type="spellEnd"/>
          </w:p>
        </w:tc>
        <w:tc>
          <w:tcPr>
            <w:tcW w:w="2118" w:type="dxa"/>
          </w:tcPr>
          <w:p w14:paraId="37C237D5" w14:textId="77777777" w:rsidR="001C58C6" w:rsidRPr="00251EC0" w:rsidRDefault="001C58C6" w:rsidP="00D10DB3">
            <w:pPr>
              <w:spacing w:after="120"/>
              <w:rPr>
                <w:szCs w:val="24"/>
                <w:lang w:eastAsia="zh-CN"/>
              </w:rPr>
            </w:pPr>
          </w:p>
        </w:tc>
        <w:tc>
          <w:tcPr>
            <w:tcW w:w="2211" w:type="dxa"/>
          </w:tcPr>
          <w:p w14:paraId="30E4BD99" w14:textId="77777777" w:rsidR="001C58C6" w:rsidRPr="00251EC0" w:rsidRDefault="001C58C6" w:rsidP="00D10DB3">
            <w:pPr>
              <w:spacing w:after="120"/>
              <w:rPr>
                <w:szCs w:val="24"/>
                <w:lang w:eastAsia="zh-CN"/>
              </w:rPr>
            </w:pPr>
          </w:p>
        </w:tc>
        <w:tc>
          <w:tcPr>
            <w:tcW w:w="2020" w:type="dxa"/>
          </w:tcPr>
          <w:p w14:paraId="524A5A8B" w14:textId="77777777" w:rsidR="001C58C6" w:rsidRPr="00251EC0" w:rsidRDefault="001C58C6" w:rsidP="00D10DB3">
            <w:pPr>
              <w:spacing w:after="120"/>
              <w:rPr>
                <w:szCs w:val="24"/>
                <w:lang w:eastAsia="zh-CN"/>
              </w:rPr>
            </w:pPr>
          </w:p>
        </w:tc>
      </w:tr>
    </w:tbl>
    <w:p w14:paraId="2F119817" w14:textId="77777777" w:rsidR="001C58C6" w:rsidRPr="001C58C6" w:rsidRDefault="001C58C6" w:rsidP="007B21AB">
      <w:pPr>
        <w:spacing w:before="120" w:after="120"/>
        <w:jc w:val="both"/>
        <w:rPr>
          <w:bCs/>
          <w:lang w:val="en-GB"/>
        </w:rPr>
      </w:pPr>
    </w:p>
    <w:p w14:paraId="5343A0AB" w14:textId="77777777" w:rsidR="009277DE" w:rsidRPr="00BF5A96" w:rsidRDefault="009277DE" w:rsidP="009277DE">
      <w:pPr>
        <w:spacing w:before="120" w:after="120"/>
        <w:jc w:val="both"/>
        <w:rPr>
          <w:bCs/>
        </w:rPr>
      </w:pPr>
      <w:r w:rsidRPr="00BF5A96">
        <w:rPr>
          <w:bCs/>
        </w:rPr>
        <w:t>We continue supporting the following types:</w:t>
      </w:r>
    </w:p>
    <w:p w14:paraId="6477ACC4" w14:textId="77777777" w:rsidR="009277DE" w:rsidRDefault="009277DE" w:rsidP="009277DE">
      <w:pPr>
        <w:pStyle w:val="ListParagraph"/>
        <w:numPr>
          <w:ilvl w:val="0"/>
          <w:numId w:val="52"/>
        </w:numPr>
        <w:spacing w:before="120" w:after="120"/>
        <w:ind w:left="426"/>
        <w:jc w:val="both"/>
        <w:rPr>
          <w:bCs/>
        </w:rPr>
      </w:pPr>
      <w:r w:rsidRPr="00BF5A96">
        <w:rPr>
          <w:bCs/>
        </w:rPr>
        <w:t>Type-1 gap</w:t>
      </w:r>
    </w:p>
    <w:p w14:paraId="5E2BC394" w14:textId="77777777" w:rsidR="009277DE" w:rsidRPr="00BF5A96" w:rsidRDefault="009277DE" w:rsidP="009277DE">
      <w:pPr>
        <w:pStyle w:val="ListParagraph"/>
        <w:numPr>
          <w:ilvl w:val="0"/>
          <w:numId w:val="52"/>
        </w:numPr>
        <w:spacing w:before="120" w:after="120"/>
        <w:ind w:left="426"/>
        <w:jc w:val="both"/>
        <w:rPr>
          <w:bCs/>
        </w:rPr>
      </w:pPr>
      <w:r w:rsidRPr="00BF5A96">
        <w:rPr>
          <w:bCs/>
        </w:rPr>
        <w:t>Type-2 gap</w:t>
      </w:r>
    </w:p>
    <w:p w14:paraId="4FFADF94" w14:textId="77777777" w:rsidR="009277DE" w:rsidRPr="00BF5A96" w:rsidRDefault="009277DE" w:rsidP="009277DE">
      <w:pPr>
        <w:pStyle w:val="ListParagraph"/>
        <w:numPr>
          <w:ilvl w:val="0"/>
          <w:numId w:val="52"/>
        </w:numPr>
        <w:spacing w:before="120" w:after="120"/>
        <w:ind w:left="426"/>
        <w:jc w:val="both"/>
        <w:rPr>
          <w:bCs/>
        </w:rPr>
      </w:pPr>
      <w:r w:rsidRPr="00BF5A96">
        <w:rPr>
          <w:bCs/>
        </w:rPr>
        <w:t>NCSG</w:t>
      </w:r>
    </w:p>
    <w:p w14:paraId="6660104C" w14:textId="77777777" w:rsidR="009277DE" w:rsidRPr="00BF5A96" w:rsidRDefault="009277DE" w:rsidP="009277DE">
      <w:pPr>
        <w:pStyle w:val="ListParagraph"/>
        <w:numPr>
          <w:ilvl w:val="0"/>
          <w:numId w:val="52"/>
        </w:numPr>
        <w:spacing w:before="120" w:after="120"/>
        <w:ind w:left="426"/>
        <w:jc w:val="both"/>
        <w:rPr>
          <w:bCs/>
        </w:rPr>
      </w:pPr>
      <w:r w:rsidRPr="00BF5A96">
        <w:rPr>
          <w:bCs/>
        </w:rPr>
        <w:t>concurrent gaps</w:t>
      </w:r>
    </w:p>
    <w:p w14:paraId="0E5E2428" w14:textId="77777777" w:rsidR="009277DE" w:rsidRPr="00BF5A96" w:rsidRDefault="009277DE" w:rsidP="009277DE">
      <w:pPr>
        <w:pStyle w:val="ListParagraph"/>
        <w:numPr>
          <w:ilvl w:val="0"/>
          <w:numId w:val="52"/>
        </w:numPr>
        <w:spacing w:before="120" w:after="120"/>
        <w:ind w:left="426"/>
        <w:jc w:val="both"/>
        <w:rPr>
          <w:bCs/>
        </w:rPr>
      </w:pPr>
      <w:r w:rsidRPr="00BF5A96">
        <w:rPr>
          <w:bCs/>
        </w:rPr>
        <w:t>pre-MG</w:t>
      </w:r>
    </w:p>
    <w:p w14:paraId="4C9DBF43" w14:textId="5CBE33D8" w:rsidR="009277DE" w:rsidRDefault="009277DE" w:rsidP="009277DE">
      <w:pPr>
        <w:pStyle w:val="Caption"/>
      </w:pPr>
      <w:bookmarkStart w:id="7" w:name="_Ref181865903"/>
      <w:r>
        <w:t xml:space="preserve">Proposal </w:t>
      </w:r>
      <w:r>
        <w:fldChar w:fldCharType="begin"/>
      </w:r>
      <w:r>
        <w:instrText xml:space="preserve"> SEQ Proposal \* ARABIC </w:instrText>
      </w:r>
      <w:r>
        <w:fldChar w:fldCharType="separate"/>
      </w:r>
      <w:r w:rsidR="008F0C47">
        <w:rPr>
          <w:noProof/>
        </w:rPr>
        <w:t>2</w:t>
      </w:r>
      <w:r>
        <w:fldChar w:fldCharType="end"/>
      </w:r>
      <w:r>
        <w:t xml:space="preserve">: </w:t>
      </w:r>
      <w:r w:rsidRPr="00BF5A96">
        <w:rPr>
          <w:lang w:val="en-US"/>
        </w:rPr>
        <w:t>priorities of each gap type</w:t>
      </w:r>
      <w:r>
        <w:rPr>
          <w:lang w:val="en-US"/>
        </w:rPr>
        <w:t>:</w:t>
      </w:r>
      <w:bookmarkEnd w:id="7"/>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9277DE" w:rsidRPr="00BF5A96" w14:paraId="4C3E3747"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BF5809" w14:textId="77777777" w:rsidR="009277DE" w:rsidRPr="00BF5A96" w:rsidRDefault="009277DE" w:rsidP="00666347">
            <w:pPr>
              <w:rPr>
                <w:lang w:val="en-GB" w:eastAsia="en-US"/>
              </w:rPr>
            </w:pPr>
            <w:r w:rsidRPr="00BF5A96">
              <w:rPr>
                <w:lang w:val="en-GB" w:eastAsia="en-U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A14448" w14:textId="77777777" w:rsidR="009277DE" w:rsidRPr="00BF5A96" w:rsidRDefault="009277DE" w:rsidP="00666347">
            <w:pPr>
              <w:rPr>
                <w:lang w:val="en-GB" w:eastAsia="en-US"/>
              </w:rPr>
            </w:pPr>
            <w:r w:rsidRPr="00BF5A96">
              <w:rPr>
                <w:lang w:val="en-GB" w:eastAsia="en-US"/>
              </w:rPr>
              <w:t xml:space="preserve">First </w:t>
            </w:r>
            <w:proofErr w:type="spellStart"/>
            <w:r w:rsidRPr="00BF5A96">
              <w:rPr>
                <w:lang w:val="en-GB" w:eastAsia="en-US"/>
              </w:rPr>
              <w:t>prio</w:t>
            </w:r>
            <w:proofErr w:type="spellEnd"/>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57764" w14:textId="77777777" w:rsidR="009277DE" w:rsidRPr="00BF5A96" w:rsidRDefault="009277DE" w:rsidP="00666347">
            <w:pPr>
              <w:rPr>
                <w:lang w:val="en-GB" w:eastAsia="en-US"/>
              </w:rPr>
            </w:pPr>
            <w:r w:rsidRPr="00BF5A96">
              <w:rPr>
                <w:lang w:val="en-GB" w:eastAsia="en-US"/>
              </w:rPr>
              <w:t xml:space="preserve">Second </w:t>
            </w:r>
            <w:proofErr w:type="spellStart"/>
            <w:r w:rsidRPr="00BF5A96">
              <w:rPr>
                <w:lang w:val="en-GB" w:eastAsia="en-US"/>
              </w:rPr>
              <w:t>prio</w:t>
            </w:r>
            <w:proofErr w:type="spellEnd"/>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820D1F" w14:textId="77777777" w:rsidR="009277DE" w:rsidRPr="00BF5A96" w:rsidRDefault="009277DE" w:rsidP="00666347">
            <w:pPr>
              <w:rPr>
                <w:lang w:val="en-GB" w:eastAsia="en-US"/>
              </w:rPr>
            </w:pPr>
            <w:r w:rsidRPr="00BF5A96">
              <w:rPr>
                <w:lang w:val="en-GB" w:eastAsia="en-US"/>
              </w:rPr>
              <w:t>Don’t include</w:t>
            </w:r>
          </w:p>
        </w:tc>
      </w:tr>
      <w:tr w:rsidR="009277DE" w:rsidRPr="00BF5A96" w14:paraId="43701D1B"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DB708B" w14:textId="77777777" w:rsidR="009277DE" w:rsidRPr="00BF5A96" w:rsidRDefault="009277DE" w:rsidP="00666347">
            <w:pPr>
              <w:rPr>
                <w:lang w:val="en-GB" w:eastAsia="en-US"/>
              </w:rPr>
            </w:pPr>
            <w:r w:rsidRPr="00BF5A96">
              <w:rPr>
                <w:lang w:val="en-GB" w:eastAsia="en-U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93E7E" w14:textId="77777777" w:rsidR="009277DE" w:rsidRPr="00BF5A96" w:rsidRDefault="009277DE" w:rsidP="00666347">
            <w:pPr>
              <w:rPr>
                <w:lang w:val="en-GB" w:eastAsia="zh-CN"/>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5F31E1"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950DE" w14:textId="77777777" w:rsidR="009277DE" w:rsidRPr="00BF5A96" w:rsidRDefault="009277DE" w:rsidP="00666347">
            <w:pPr>
              <w:rPr>
                <w:lang w:val="en-GB" w:eastAsia="en-US"/>
              </w:rPr>
            </w:pPr>
            <w:r w:rsidRPr="00BF5A96">
              <w:rPr>
                <w:lang w:val="en-GB" w:eastAsia="en-US"/>
              </w:rPr>
              <w:t> </w:t>
            </w:r>
          </w:p>
        </w:tc>
      </w:tr>
      <w:tr w:rsidR="009277DE" w:rsidRPr="00BF5A96" w14:paraId="67A42882"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96116" w14:textId="77777777" w:rsidR="009277DE" w:rsidRPr="00BF5A96" w:rsidRDefault="009277DE" w:rsidP="00666347">
            <w:pPr>
              <w:rPr>
                <w:lang w:val="en-GB" w:eastAsia="en-US"/>
              </w:rPr>
            </w:pPr>
            <w:r w:rsidRPr="00BF5A96">
              <w:rPr>
                <w:lang w:val="en-GB" w:eastAsia="en-U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E5F62" w14:textId="77777777" w:rsidR="009277DE" w:rsidRPr="00BF5A96" w:rsidRDefault="009277DE" w:rsidP="00666347">
            <w:pPr>
              <w:rPr>
                <w:lang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E1CFF"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B6025" w14:textId="77777777" w:rsidR="009277DE" w:rsidRPr="00BF5A96" w:rsidRDefault="009277DE" w:rsidP="00666347">
            <w:pPr>
              <w:rPr>
                <w:lang w:val="en-GB" w:eastAsia="en-US"/>
              </w:rPr>
            </w:pPr>
            <w:r w:rsidRPr="00BF5A96">
              <w:rPr>
                <w:lang w:val="en-GB" w:eastAsia="en-US"/>
              </w:rPr>
              <w:t> </w:t>
            </w:r>
          </w:p>
        </w:tc>
      </w:tr>
      <w:tr w:rsidR="009277DE" w:rsidRPr="00BF5A96" w14:paraId="38DC9C97"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2DE7E" w14:textId="77777777" w:rsidR="009277DE" w:rsidRPr="00BF5A96" w:rsidRDefault="009277DE" w:rsidP="00666347">
            <w:pPr>
              <w:rPr>
                <w:lang w:val="en-GB" w:eastAsia="en-US"/>
              </w:rPr>
            </w:pPr>
            <w:r w:rsidRPr="00BF5A96">
              <w:rPr>
                <w:lang w:val="en-GB" w:eastAsia="en-U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0E4464"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628825"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DC8C8" w14:textId="77777777" w:rsidR="009277DE" w:rsidRPr="00BF5A96" w:rsidRDefault="009277DE" w:rsidP="00666347">
            <w:pPr>
              <w:rPr>
                <w:lang w:val="en-GB" w:eastAsia="en-US"/>
              </w:rPr>
            </w:pPr>
            <w:r w:rsidRPr="00BF5A96">
              <w:rPr>
                <w:lang w:val="en-GB" w:eastAsia="en-US"/>
              </w:rPr>
              <w:t> </w:t>
            </w:r>
          </w:p>
        </w:tc>
      </w:tr>
      <w:tr w:rsidR="009277DE" w:rsidRPr="00BF5A96" w14:paraId="1DF40362"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7010F8" w14:textId="77777777" w:rsidR="009277DE" w:rsidRPr="00BF5A96" w:rsidRDefault="009277DE" w:rsidP="00666347">
            <w:pPr>
              <w:rPr>
                <w:lang w:val="en-GB" w:eastAsia="en-US"/>
              </w:rPr>
            </w:pPr>
            <w:r w:rsidRPr="00BF5A96">
              <w:rPr>
                <w:lang w:val="en-GB" w:eastAsia="en-U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47B1D8" w14:textId="77777777" w:rsidR="009277DE" w:rsidRPr="00BF5A96" w:rsidRDefault="009277DE" w:rsidP="00666347">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E6457"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DC4948" w14:textId="77777777" w:rsidR="009277DE" w:rsidRPr="00BF5A96" w:rsidRDefault="009277DE" w:rsidP="00666347">
            <w:pPr>
              <w:rPr>
                <w:lang w:val="en-GB" w:eastAsia="en-US"/>
              </w:rPr>
            </w:pPr>
            <w:r w:rsidRPr="00BF5A96">
              <w:rPr>
                <w:lang w:val="en-GB" w:eastAsia="en-US"/>
              </w:rPr>
              <w:t> </w:t>
            </w:r>
          </w:p>
        </w:tc>
      </w:tr>
      <w:tr w:rsidR="009277DE" w:rsidRPr="00BF5A96" w14:paraId="448F812E"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32913B" w14:textId="77777777" w:rsidR="009277DE" w:rsidRPr="00BF5A96" w:rsidRDefault="009277DE" w:rsidP="00666347">
            <w:pPr>
              <w:rPr>
                <w:lang w:val="en-GB" w:eastAsia="en-US"/>
              </w:rPr>
            </w:pPr>
            <w:r w:rsidRPr="00BF5A96">
              <w:rPr>
                <w:lang w:val="en-GB" w:eastAsia="en-U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A667A" w14:textId="77777777" w:rsidR="009277DE" w:rsidRPr="00BF5A96" w:rsidRDefault="009277DE" w:rsidP="00666347">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3A36F0"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5A8AE6"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r>
      <w:tr w:rsidR="009277DE" w:rsidRPr="00BF5A96" w14:paraId="52AEE3A9" w14:textId="77777777" w:rsidTr="00666347">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BA3A4" w14:textId="77777777" w:rsidR="009277DE" w:rsidRPr="00BF5A96" w:rsidRDefault="009277DE" w:rsidP="00666347">
            <w:pPr>
              <w:rPr>
                <w:lang w:val="en-GB" w:eastAsia="en-US"/>
              </w:rPr>
            </w:pPr>
            <w:proofErr w:type="spellStart"/>
            <w:r w:rsidRPr="00BF5A96">
              <w:rPr>
                <w:lang w:val="en-GB" w:eastAsia="en-US"/>
              </w:rPr>
              <w:t>Rel</w:t>
            </w:r>
            <w:proofErr w:type="spellEnd"/>
            <w:r w:rsidRPr="00BF5A96">
              <w:rPr>
                <w:lang w:val="en-GB" w:eastAsia="en-US"/>
              </w:rPr>
              <w:t xml:space="preserve">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A1B3ED"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073C5" w14:textId="77777777" w:rsidR="009277DE" w:rsidRPr="00BF5A96" w:rsidRDefault="009277DE" w:rsidP="00666347">
            <w:pPr>
              <w:rPr>
                <w:lang w:val="en-GB" w:eastAsia="en-US"/>
              </w:rPr>
            </w:pPr>
            <w:r w:rsidRPr="00BF5A96">
              <w:rPr>
                <w:lang w:val="en-GB" w:eastAsia="en-U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64341" w14:textId="77777777" w:rsidR="009277DE" w:rsidRPr="00BF5A96" w:rsidRDefault="009277DE" w:rsidP="00666347">
            <w:pPr>
              <w:rPr>
                <w:lang w:val="en-GB" w:eastAsia="en-US"/>
              </w:rPr>
            </w:pPr>
            <w:r w:rsidRPr="00BF5A96">
              <w:rPr>
                <w:lang w:val="en-GB" w:eastAsia="en-US"/>
              </w:rPr>
              <w:t> </w:t>
            </w:r>
          </w:p>
        </w:tc>
      </w:tr>
      <w:tr w:rsidR="009277DE" w:rsidRPr="00BF5A96" w14:paraId="2DBE43DF"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60BC70" w14:textId="77777777" w:rsidR="009277DE" w:rsidRPr="00BF5A96" w:rsidRDefault="009277DE" w:rsidP="00666347">
            <w:pPr>
              <w:rPr>
                <w:lang w:val="en-GB" w:eastAsia="en-US"/>
              </w:rPr>
            </w:pPr>
            <w:proofErr w:type="spellStart"/>
            <w:r w:rsidRPr="00BF5A96">
              <w:rPr>
                <w:lang w:val="en-GB" w:eastAsia="en-US"/>
              </w:rPr>
              <w:t>PreConfigured</w:t>
            </w:r>
            <w:proofErr w:type="spellEnd"/>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29D9B3"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166AB"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C8244" w14:textId="77777777" w:rsidR="009277DE" w:rsidRPr="00BF5A96" w:rsidRDefault="009277DE" w:rsidP="00666347">
            <w:pPr>
              <w:rPr>
                <w:lang w:val="en-GB" w:eastAsia="en-US"/>
              </w:rPr>
            </w:pPr>
            <w:r w:rsidRPr="00BF5A96">
              <w:rPr>
                <w:lang w:val="en-GB" w:eastAsia="en-US"/>
              </w:rPr>
              <w:t> </w:t>
            </w:r>
          </w:p>
        </w:tc>
      </w:tr>
    </w:tbl>
    <w:p w14:paraId="3182FB9C" w14:textId="77777777" w:rsidR="009277DE" w:rsidRDefault="009277DE" w:rsidP="007B21AB">
      <w:pPr>
        <w:spacing w:before="120" w:after="120"/>
        <w:jc w:val="both"/>
        <w:rPr>
          <w:bCs/>
          <w:lang w:val="en-GB"/>
        </w:rPr>
      </w:pPr>
    </w:p>
    <w:p w14:paraId="6E4BAA56" w14:textId="77777777" w:rsidR="00DE7D92" w:rsidRPr="00251EC0" w:rsidRDefault="00DE7D92" w:rsidP="00DE7D92">
      <w:pPr>
        <w:pStyle w:val="Heading2"/>
      </w:pPr>
      <w:r w:rsidRPr="00251EC0">
        <w:t>Issue 3-1: How to capture impact of measurement skipping</w:t>
      </w:r>
    </w:p>
    <w:p w14:paraId="700FFF07" w14:textId="4F7ECC1A" w:rsidR="00DE7D92" w:rsidRPr="008D40D5" w:rsidRDefault="00DE7D92" w:rsidP="00DE7D92">
      <w:pPr>
        <w:pStyle w:val="Caption"/>
        <w:rPr>
          <w:b w:val="0"/>
          <w:bCs/>
          <w:lang w:val="en-US"/>
        </w:rPr>
      </w:pPr>
      <w:r w:rsidRPr="008D40D5">
        <w:rPr>
          <w:b w:val="0"/>
          <w:bCs/>
          <w:lang w:val="en-US"/>
        </w:rPr>
        <w:t>It is straightforward that measurement cancellation has negative impact on measurement. In order to maintain the same measurement performance, UE still needs same number of measurement samples in physical layer. Assuming during the measurement period, network cancels X measurement occasions, then the total measurement delay shall be extended by X measurement occasions. Take inter-frequency measurement with gap for example:</w:t>
      </w:r>
    </w:p>
    <w:p w14:paraId="30B7A389" w14:textId="77777777" w:rsidR="00DE7D92" w:rsidRPr="008D40D5" w:rsidRDefault="00DE7D92" w:rsidP="00DE7D92">
      <w:pPr>
        <w:rPr>
          <w:lang w:eastAsia="en-US"/>
        </w:rPr>
      </w:pPr>
      <w:r w:rsidRPr="008D40D5">
        <w:rPr>
          <w:noProof/>
          <w:lang w:eastAsia="en-US"/>
        </w:rPr>
        <w:lastRenderedPageBreak/>
        <w:drawing>
          <wp:inline distT="0" distB="0" distL="0" distR="0" wp14:anchorId="362F5314" wp14:editId="509308B9">
            <wp:extent cx="6120765" cy="2171700"/>
            <wp:effectExtent l="0" t="0" r="635" b="0"/>
            <wp:docPr id="206871513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15136" name="Picture 1" descr="A screen shot of a computer&#10;&#10;Description automatically generated"/>
                    <pic:cNvPicPr/>
                  </pic:nvPicPr>
                  <pic:blipFill>
                    <a:blip r:embed="rId8"/>
                    <a:stretch>
                      <a:fillRect/>
                    </a:stretch>
                  </pic:blipFill>
                  <pic:spPr>
                    <a:xfrm>
                      <a:off x="0" y="0"/>
                      <a:ext cx="6120765" cy="2171700"/>
                    </a:xfrm>
                    <a:prstGeom prst="rect">
                      <a:avLst/>
                    </a:prstGeom>
                  </pic:spPr>
                </pic:pic>
              </a:graphicData>
            </a:graphic>
          </wp:inline>
        </w:drawing>
      </w:r>
    </w:p>
    <w:p w14:paraId="10097924" w14:textId="77777777" w:rsidR="00DE7D92" w:rsidRPr="008D40D5" w:rsidRDefault="00DE7D92" w:rsidP="00DE7D92">
      <w:pPr>
        <w:rPr>
          <w:lang w:eastAsia="en-US"/>
        </w:rPr>
      </w:pPr>
    </w:p>
    <w:p w14:paraId="7FE6D147" w14:textId="77777777" w:rsidR="00DE7D92" w:rsidRDefault="00DE7D92" w:rsidP="00DE7D92">
      <w:pPr>
        <w:pStyle w:val="Caption"/>
        <w:rPr>
          <w:b w:val="0"/>
          <w:bCs/>
          <w:lang w:val="en-US"/>
        </w:rPr>
      </w:pPr>
      <w:r w:rsidRPr="008D40D5">
        <w:rPr>
          <w:b w:val="0"/>
          <w:bCs/>
          <w:lang w:val="en-US"/>
        </w:rPr>
        <w:t xml:space="preserve">Note that if too many measurement occasions are cancelled on target carrier (UE cannot measure it for a long time), UE may need to adjust AGC and timing again before it can perform measurement on the carrier successfully. From UE measurement point of view, this is similar to measurement cancellation due to LBT failure. Similarly, max number of occasions shall be defined within a measurement period. If actual number of cancelled occasions exceeds the maximum value, UE shall be allowed to restart a measurement period. </w:t>
      </w:r>
    </w:p>
    <w:p w14:paraId="07548A78" w14:textId="0C424DD2" w:rsidR="00D42A46" w:rsidRPr="00D42A46" w:rsidRDefault="00D42A46" w:rsidP="00D42A46">
      <w:pPr>
        <w:rPr>
          <w:lang w:eastAsia="en-US"/>
        </w:rPr>
      </w:pPr>
      <w:r>
        <w:rPr>
          <w:lang w:eastAsia="en-US"/>
        </w:rPr>
        <w:t>Besides, another point we are considering is whether and how to guarantee mobility performance on some particular carriers, e.g. carrier(s) with high priority like PCC. One potential solution is to assign more measurement opportunities to carriers with high priority, such that legacy measurement requirements can still apply on those carriers. The impact is on other carriers, on which measurement delay may be further extended.</w:t>
      </w:r>
    </w:p>
    <w:p w14:paraId="4DBAA718" w14:textId="38067450" w:rsidR="00D243E3" w:rsidRPr="008D40D5" w:rsidRDefault="00D243E3" w:rsidP="00D243E3">
      <w:pPr>
        <w:pStyle w:val="Caption"/>
        <w:rPr>
          <w:lang w:val="en-US"/>
        </w:rPr>
      </w:pPr>
      <w:bookmarkStart w:id="8" w:name="_Ref178759511"/>
      <w:bookmarkStart w:id="9" w:name="_Ref178759513"/>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8F0C47">
        <w:rPr>
          <w:noProof/>
          <w:lang w:val="en-US"/>
        </w:rPr>
        <w:t>3</w:t>
      </w:r>
      <w:r w:rsidRPr="008D40D5">
        <w:rPr>
          <w:lang w:val="en-US"/>
        </w:rPr>
        <w:fldChar w:fldCharType="end"/>
      </w:r>
      <w:r w:rsidRPr="008D40D5">
        <w:rPr>
          <w:lang w:val="en-US"/>
        </w:rPr>
        <w:t>: as minimum requirements, measurement period is extended by number of occasions which are cancelled due to XR traffic.</w:t>
      </w:r>
      <w:bookmarkEnd w:id="8"/>
    </w:p>
    <w:p w14:paraId="54F7817C" w14:textId="18B35392" w:rsidR="00DE7D92" w:rsidRPr="008D40D5" w:rsidRDefault="00DE7D92" w:rsidP="00DE7D92">
      <w:pPr>
        <w:pStyle w:val="Caption"/>
        <w:rPr>
          <w:lang w:val="en-US"/>
        </w:rPr>
      </w:pPr>
      <w:bookmarkStart w:id="10" w:name="_Ref189820511"/>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8F0C47">
        <w:rPr>
          <w:noProof/>
          <w:lang w:val="en-US"/>
        </w:rPr>
        <w:t>4</w:t>
      </w:r>
      <w:r w:rsidRPr="008D40D5">
        <w:rPr>
          <w:lang w:val="en-US"/>
        </w:rPr>
        <w:fldChar w:fldCharType="end"/>
      </w:r>
      <w:r w:rsidRPr="008D40D5">
        <w:rPr>
          <w:lang w:val="en-US"/>
        </w:rPr>
        <w:t>: max number of occasions cancelled during a measurement period shall be defined.</w:t>
      </w:r>
      <w:bookmarkEnd w:id="9"/>
      <w:bookmarkEnd w:id="10"/>
    </w:p>
    <w:p w14:paraId="3B56127C" w14:textId="77777777" w:rsidR="00DE7D92" w:rsidRDefault="00DE7D92" w:rsidP="007B21AB">
      <w:pPr>
        <w:spacing w:before="120" w:after="120"/>
        <w:jc w:val="both"/>
        <w:rPr>
          <w:bCs/>
        </w:rPr>
      </w:pPr>
    </w:p>
    <w:p w14:paraId="4EA4753C" w14:textId="77777777" w:rsidR="00F57664" w:rsidRPr="00251EC0" w:rsidRDefault="00F57664" w:rsidP="00F57664">
      <w:pPr>
        <w:pStyle w:val="Heading1"/>
        <w:rPr>
          <w:lang w:eastAsia="ja-JP"/>
        </w:rPr>
      </w:pPr>
      <w:r w:rsidRPr="00251EC0">
        <w:rPr>
          <w:lang w:eastAsia="ja-JP"/>
        </w:rPr>
        <w:t xml:space="preserve">Topic #5: </w:t>
      </w:r>
      <w:r w:rsidRPr="00251EC0">
        <w:t>Need/feasibility of UE assistance information</w:t>
      </w:r>
    </w:p>
    <w:p w14:paraId="16325FE8" w14:textId="77777777" w:rsidR="00F57664" w:rsidRPr="00251EC0" w:rsidRDefault="00F57664" w:rsidP="00F57664">
      <w:pPr>
        <w:pStyle w:val="Heading2"/>
      </w:pPr>
      <w:r w:rsidRPr="00251EC0">
        <w:t xml:space="preserve">Issue 5-1: </w:t>
      </w:r>
      <w:r w:rsidRPr="00251EC0">
        <w:rPr>
          <w:lang w:eastAsia="zh-CN"/>
        </w:rPr>
        <w:t>General on UAI</w:t>
      </w:r>
    </w:p>
    <w:p w14:paraId="25960A58" w14:textId="77777777" w:rsidR="00F57664" w:rsidRDefault="00F57664" w:rsidP="00F57664">
      <w:pPr>
        <w:rPr>
          <w:b/>
          <w:lang w:eastAsia="zh-CN"/>
        </w:rPr>
      </w:pPr>
      <w:r w:rsidRPr="00251EC0">
        <w:rPr>
          <w:b/>
          <w:lang w:eastAsia="zh-CN"/>
        </w:rPr>
        <w:t>&lt;</w:t>
      </w:r>
      <w:r>
        <w:rPr>
          <w:b/>
          <w:lang w:eastAsia="zh-CN"/>
        </w:rPr>
        <w:t>Agreement</w:t>
      </w:r>
      <w:r w:rsidRPr="00251EC0">
        <w:rPr>
          <w:b/>
          <w:lang w:eastAsia="zh-CN"/>
        </w:rPr>
        <w:t>&gt;:</w:t>
      </w:r>
    </w:p>
    <w:p w14:paraId="08179B41" w14:textId="77777777" w:rsidR="00F57664" w:rsidRPr="00BA0AF4" w:rsidRDefault="00F57664" w:rsidP="00F57664">
      <w:pPr>
        <w:pStyle w:val="ListParagraph"/>
        <w:numPr>
          <w:ilvl w:val="0"/>
          <w:numId w:val="67"/>
        </w:numPr>
        <w:contextualSpacing w:val="0"/>
        <w:rPr>
          <w:bCs/>
          <w:lang w:eastAsia="zh-CN"/>
        </w:rPr>
      </w:pPr>
      <w:r w:rsidRPr="00BA0AF4">
        <w:rPr>
          <w:bCs/>
          <w:lang w:eastAsia="zh-CN"/>
        </w:rPr>
        <w:t>Agree to define UAI based on the following assumptions, and further discuss the content of UAI</w:t>
      </w:r>
    </w:p>
    <w:p w14:paraId="0CABB275" w14:textId="77777777" w:rsidR="00F57664" w:rsidRDefault="00F57664" w:rsidP="00F57664">
      <w:pPr>
        <w:pStyle w:val="ListParagraph"/>
        <w:numPr>
          <w:ilvl w:val="0"/>
          <w:numId w:val="66"/>
        </w:numPr>
        <w:contextualSpacing w:val="0"/>
        <w:rPr>
          <w:lang w:eastAsia="zh-CN"/>
        </w:rPr>
      </w:pPr>
      <w:r>
        <w:rPr>
          <w:lang w:eastAsia="zh-CN"/>
        </w:rPr>
        <w:t>RAN4 will not specify any explicit or implicit requirement or expectation on gNB behaviour in response to any XR UAI (from RAN4 perspective)</w:t>
      </w:r>
    </w:p>
    <w:p w14:paraId="31E9DB91" w14:textId="77777777" w:rsidR="00F57664" w:rsidRDefault="00F57664" w:rsidP="00F57664">
      <w:pPr>
        <w:pStyle w:val="ListParagraph"/>
        <w:numPr>
          <w:ilvl w:val="0"/>
          <w:numId w:val="66"/>
        </w:numPr>
        <w:contextualSpacing w:val="0"/>
        <w:rPr>
          <w:lang w:eastAsia="zh-CN"/>
        </w:rPr>
      </w:pPr>
      <w:r>
        <w:rPr>
          <w:lang w:eastAsia="zh-CN"/>
        </w:rPr>
        <w:t>Not define UE behaviour and the corresponding requirements based on UAI</w:t>
      </w:r>
    </w:p>
    <w:p w14:paraId="739911D4" w14:textId="77777777" w:rsidR="00F57664" w:rsidRPr="00251EC0" w:rsidRDefault="00F57664" w:rsidP="00F57664">
      <w:pPr>
        <w:pStyle w:val="ListParagraph"/>
        <w:numPr>
          <w:ilvl w:val="0"/>
          <w:numId w:val="66"/>
        </w:numPr>
        <w:contextualSpacing w:val="0"/>
        <w:rPr>
          <w:lang w:eastAsia="zh-CN"/>
        </w:rPr>
      </w:pPr>
      <w:r>
        <w:rPr>
          <w:lang w:eastAsia="zh-CN"/>
        </w:rPr>
        <w:t xml:space="preserve">Supporting of UAI is optional for UE with optional UE capability. </w:t>
      </w:r>
    </w:p>
    <w:p w14:paraId="524DEF25" w14:textId="77777777" w:rsidR="00F57664" w:rsidRDefault="00F57664" w:rsidP="00F57664">
      <w:pPr>
        <w:rPr>
          <w:b/>
          <w:lang w:eastAsia="zh-CN"/>
        </w:rPr>
      </w:pPr>
      <w:r w:rsidRPr="00251EC0">
        <w:rPr>
          <w:b/>
          <w:lang w:eastAsia="zh-CN"/>
        </w:rPr>
        <w:t xml:space="preserve">&lt;Way forward&gt;: </w:t>
      </w:r>
    </w:p>
    <w:p w14:paraId="12DC4552" w14:textId="77777777" w:rsidR="00F57664" w:rsidRDefault="00F57664" w:rsidP="00F57664">
      <w:pPr>
        <w:pStyle w:val="ListParagraph"/>
        <w:numPr>
          <w:ilvl w:val="1"/>
          <w:numId w:val="65"/>
        </w:numPr>
        <w:ind w:left="1648"/>
        <w:contextualSpacing w:val="0"/>
      </w:pPr>
      <w:r>
        <w:t>Proposals related to measurement occasions</w:t>
      </w:r>
    </w:p>
    <w:p w14:paraId="275C1D54" w14:textId="77777777" w:rsidR="00F57664" w:rsidRDefault="00F57664" w:rsidP="00F57664">
      <w:pPr>
        <w:pStyle w:val="ListParagraph"/>
        <w:numPr>
          <w:ilvl w:val="2"/>
          <w:numId w:val="65"/>
        </w:numPr>
        <w:ind w:left="2368"/>
        <w:contextualSpacing w:val="0"/>
      </w:pPr>
      <w:r>
        <w:t>Option 1: Do not define UAI related to measurement occasions.</w:t>
      </w:r>
    </w:p>
    <w:p w14:paraId="13DDDE62" w14:textId="77777777" w:rsidR="00F57664" w:rsidRDefault="00F57664" w:rsidP="00F57664">
      <w:pPr>
        <w:pStyle w:val="ListParagraph"/>
        <w:numPr>
          <w:ilvl w:val="2"/>
          <w:numId w:val="65"/>
        </w:numPr>
        <w:ind w:left="2368"/>
        <w:contextualSpacing w:val="0"/>
      </w:pPr>
      <w:r>
        <w:t>Option 2: The UE indicates a pattern of unused gaps</w:t>
      </w:r>
    </w:p>
    <w:p w14:paraId="41A9184A" w14:textId="77777777" w:rsidR="00F57664" w:rsidRDefault="00F57664" w:rsidP="00F57664">
      <w:pPr>
        <w:pStyle w:val="ListParagraph"/>
        <w:numPr>
          <w:ilvl w:val="2"/>
          <w:numId w:val="65"/>
        </w:numPr>
        <w:ind w:left="2368"/>
        <w:contextualSpacing w:val="0"/>
      </w:pPr>
      <w:r>
        <w:t>Option 3: The UE indicates a ratio/number of occasions that can be skipped without measurement delay extension</w:t>
      </w:r>
    </w:p>
    <w:p w14:paraId="0F159BB0" w14:textId="77777777" w:rsidR="00F57664" w:rsidRDefault="00F57664" w:rsidP="00F57664">
      <w:pPr>
        <w:pStyle w:val="ListParagraph"/>
        <w:numPr>
          <w:ilvl w:val="2"/>
          <w:numId w:val="65"/>
        </w:numPr>
        <w:ind w:left="2368"/>
        <w:contextualSpacing w:val="0"/>
      </w:pPr>
      <w:r>
        <w:t xml:space="preserve">Option 4: The UE indicates NW a status whether it can tolerate measurement cancellation. </w:t>
      </w:r>
    </w:p>
    <w:p w14:paraId="4B026962" w14:textId="77777777" w:rsidR="00F57664" w:rsidRDefault="00F57664" w:rsidP="00F57664">
      <w:pPr>
        <w:pStyle w:val="ListParagraph"/>
        <w:numPr>
          <w:ilvl w:val="2"/>
          <w:numId w:val="65"/>
        </w:numPr>
        <w:ind w:left="2368"/>
        <w:contextualSpacing w:val="0"/>
      </w:pPr>
      <w:r>
        <w:t xml:space="preserve">Option 5: One of options 2, 3, or 4 but the information is reported as UE capability. </w:t>
      </w:r>
    </w:p>
    <w:p w14:paraId="3691A227" w14:textId="77777777" w:rsidR="00F57664" w:rsidRDefault="00F57664" w:rsidP="00F57664">
      <w:pPr>
        <w:pStyle w:val="ListParagraph"/>
        <w:numPr>
          <w:ilvl w:val="1"/>
          <w:numId w:val="65"/>
        </w:numPr>
        <w:ind w:left="1648"/>
        <w:contextualSpacing w:val="0"/>
      </w:pPr>
      <w:r>
        <w:t>Proposals related to channel conditions</w:t>
      </w:r>
    </w:p>
    <w:p w14:paraId="0C068BF0" w14:textId="77777777" w:rsidR="00F57664" w:rsidRDefault="00F57664" w:rsidP="00F57664">
      <w:pPr>
        <w:pStyle w:val="ListParagraph"/>
        <w:numPr>
          <w:ilvl w:val="2"/>
          <w:numId w:val="65"/>
        </w:numPr>
        <w:ind w:left="2368"/>
        <w:contextualSpacing w:val="0"/>
      </w:pPr>
      <w:r>
        <w:lastRenderedPageBreak/>
        <w:t>Option 1: Provide information on channel conditions</w:t>
      </w:r>
    </w:p>
    <w:p w14:paraId="72331A86" w14:textId="77777777" w:rsidR="00F57664" w:rsidRDefault="00F57664" w:rsidP="00F57664">
      <w:pPr>
        <w:pStyle w:val="ListParagraph"/>
        <w:numPr>
          <w:ilvl w:val="2"/>
          <w:numId w:val="65"/>
        </w:numPr>
        <w:ind w:left="2368"/>
        <w:contextualSpacing w:val="0"/>
      </w:pPr>
      <w:r>
        <w:t>Option 2: do not provide information on channel conditions</w:t>
      </w:r>
    </w:p>
    <w:p w14:paraId="4BD5CAC6" w14:textId="48E8771B" w:rsidR="00F57664" w:rsidRDefault="00F57664" w:rsidP="007B21AB">
      <w:pPr>
        <w:spacing w:before="120" w:after="120"/>
        <w:jc w:val="both"/>
      </w:pPr>
      <w:r>
        <w:rPr>
          <w:bCs/>
          <w:lang w:val="en-GB"/>
        </w:rPr>
        <w:t xml:space="preserve">In general, we support option 4 for simplicity. One example is when  </w:t>
      </w:r>
      <w:r>
        <w:t>UE is configured with search threshold (s-</w:t>
      </w:r>
      <w:proofErr w:type="spellStart"/>
      <w:r>
        <w:t>MeasureConfig</w:t>
      </w:r>
      <w:proofErr w:type="spellEnd"/>
      <w:r>
        <w:t>), the UE informs the network that it is stopping doing non-serving cell measurements because the s-</w:t>
      </w:r>
      <w:proofErr w:type="spellStart"/>
      <w:r>
        <w:t>MeasureConfig</w:t>
      </w:r>
      <w:proofErr w:type="spellEnd"/>
      <w:r>
        <w:t xml:space="preserve"> condition is no longer fulfilled.</w:t>
      </w:r>
      <w:r w:rsidR="00D46C3C">
        <w:t xml:space="preserve"> </w:t>
      </w:r>
    </w:p>
    <w:p w14:paraId="1A56AA17" w14:textId="059FEA83" w:rsidR="00D46C3C" w:rsidRDefault="00D46C3C" w:rsidP="007B21AB">
      <w:pPr>
        <w:spacing w:before="120" w:after="120"/>
        <w:jc w:val="both"/>
      </w:pPr>
      <w:r>
        <w:t>We are also open for option 2 and 3.</w:t>
      </w:r>
    </w:p>
    <w:p w14:paraId="51ABEDFB" w14:textId="39508FA2" w:rsidR="008F0C47" w:rsidRDefault="008F0C47" w:rsidP="008F0C47">
      <w:pPr>
        <w:pStyle w:val="Caption"/>
      </w:pPr>
      <w:bookmarkStart w:id="11" w:name="_Ref194005866"/>
      <w:r>
        <w:t xml:space="preserve">Proposal </w:t>
      </w:r>
      <w:r>
        <w:fldChar w:fldCharType="begin"/>
      </w:r>
      <w:r>
        <w:instrText xml:space="preserve"> SEQ Proposal \* ARABIC </w:instrText>
      </w:r>
      <w:r>
        <w:fldChar w:fldCharType="separate"/>
      </w:r>
      <w:r>
        <w:rPr>
          <w:noProof/>
        </w:rPr>
        <w:t>5</w:t>
      </w:r>
      <w:r>
        <w:fldChar w:fldCharType="end"/>
      </w:r>
      <w:r>
        <w:t>: support option 4 for simplicity. Open for option 2 and 3:</w:t>
      </w:r>
      <w:bookmarkEnd w:id="11"/>
    </w:p>
    <w:p w14:paraId="328D11F8" w14:textId="77777777" w:rsidR="008F0C47" w:rsidRPr="008F0C47" w:rsidRDefault="008F0C47" w:rsidP="008F0C47">
      <w:pPr>
        <w:pStyle w:val="ListParagraph"/>
        <w:numPr>
          <w:ilvl w:val="0"/>
          <w:numId w:val="65"/>
        </w:numPr>
        <w:contextualSpacing w:val="0"/>
        <w:rPr>
          <w:b/>
          <w:bCs/>
        </w:rPr>
      </w:pPr>
      <w:r w:rsidRPr="008F0C47">
        <w:rPr>
          <w:b/>
          <w:bCs/>
        </w:rPr>
        <w:t>Option 2: The UE indicates a pattern of unused gaps</w:t>
      </w:r>
    </w:p>
    <w:p w14:paraId="68F720AC" w14:textId="77777777" w:rsidR="008F0C47" w:rsidRPr="008F0C47" w:rsidRDefault="008F0C47" w:rsidP="008F0C47">
      <w:pPr>
        <w:pStyle w:val="ListParagraph"/>
        <w:numPr>
          <w:ilvl w:val="0"/>
          <w:numId w:val="65"/>
        </w:numPr>
        <w:contextualSpacing w:val="0"/>
        <w:rPr>
          <w:b/>
          <w:bCs/>
        </w:rPr>
      </w:pPr>
      <w:r w:rsidRPr="008F0C47">
        <w:rPr>
          <w:b/>
          <w:bCs/>
        </w:rPr>
        <w:t>Option 3: The UE indicates a ratio/number of occasions that can be skipped without measurement delay extension</w:t>
      </w:r>
    </w:p>
    <w:p w14:paraId="6BAD4E8F" w14:textId="2AD48F07" w:rsidR="008F0C47" w:rsidRDefault="008F0C47" w:rsidP="008F0C47">
      <w:pPr>
        <w:pStyle w:val="ListParagraph"/>
        <w:numPr>
          <w:ilvl w:val="0"/>
          <w:numId w:val="65"/>
        </w:numPr>
        <w:contextualSpacing w:val="0"/>
      </w:pPr>
      <w:r w:rsidRPr="008F0C47">
        <w:rPr>
          <w:b/>
          <w:bCs/>
        </w:rPr>
        <w:t>Option 4: The UE indicates NW a status whether it can tolerate measurement cancellation</w:t>
      </w:r>
      <w:r w:rsidR="00964588">
        <w:rPr>
          <w:b/>
          <w:bCs/>
        </w:rPr>
        <w:t xml:space="preserve"> (preferred)</w:t>
      </w:r>
      <w:r w:rsidRPr="008F0C47">
        <w:rPr>
          <w:b/>
          <w:bCs/>
        </w:rPr>
        <w:t xml:space="preserve">. </w:t>
      </w:r>
    </w:p>
    <w:p w14:paraId="05563966" w14:textId="77777777" w:rsidR="00E310D5" w:rsidRPr="008D40D5" w:rsidRDefault="00E310D5" w:rsidP="006D3C2F">
      <w:pPr>
        <w:spacing w:before="120" w:after="120"/>
        <w:jc w:val="both"/>
      </w:pPr>
    </w:p>
    <w:p w14:paraId="57E4C35D"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Conclusion</w:t>
      </w:r>
    </w:p>
    <w:bookmarkEnd w:id="0"/>
    <w:bookmarkEnd w:id="1"/>
    <w:p w14:paraId="6F04A5F5" w14:textId="4D3C7917" w:rsidR="0080742C" w:rsidRDefault="0080742C" w:rsidP="00234395">
      <w:pPr>
        <w:spacing w:before="120" w:after="120"/>
        <w:jc w:val="both"/>
      </w:pPr>
      <w:r w:rsidRPr="008D40D5">
        <w:t xml:space="preserve">In this contribution, we provide discussion on </w:t>
      </w:r>
      <w:r w:rsidR="00B037EC" w:rsidRPr="008D40D5">
        <w:t>RRM impact of XR for NR phase 3</w:t>
      </w:r>
      <w:r w:rsidRPr="008D40D5">
        <w:t>. After discussion, the following conclusions are provided:</w:t>
      </w:r>
    </w:p>
    <w:p w14:paraId="139F1A67" w14:textId="3B98B767" w:rsidR="005F269E" w:rsidRPr="005F269E" w:rsidRDefault="005F269E" w:rsidP="005F269E">
      <w:pPr>
        <w:spacing w:before="120" w:after="120"/>
        <w:jc w:val="both"/>
        <w:rPr>
          <w:b/>
          <w:bCs/>
        </w:rPr>
      </w:pPr>
      <w:r w:rsidRPr="005F269E">
        <w:rPr>
          <w:b/>
          <w:bCs/>
        </w:rPr>
        <w:fldChar w:fldCharType="begin"/>
      </w:r>
      <w:r w:rsidRPr="005F269E">
        <w:rPr>
          <w:b/>
          <w:bCs/>
        </w:rPr>
        <w:instrText xml:space="preserve"> REF _Ref189820518 \h  \* MERGEFORMAT </w:instrText>
      </w:r>
      <w:r w:rsidRPr="005F269E">
        <w:rPr>
          <w:b/>
          <w:bCs/>
        </w:rPr>
      </w:r>
      <w:r w:rsidRPr="005F269E">
        <w:rPr>
          <w:b/>
          <w:bCs/>
        </w:rPr>
        <w:fldChar w:fldCharType="separate"/>
      </w:r>
      <w:r w:rsidRPr="005F269E">
        <w:rPr>
          <w:b/>
          <w:bCs/>
        </w:rPr>
        <w:t xml:space="preserve">Observation </w:t>
      </w:r>
      <w:r w:rsidRPr="005F269E">
        <w:rPr>
          <w:b/>
          <w:bCs/>
          <w:noProof/>
        </w:rPr>
        <w:t>1</w:t>
      </w:r>
      <w:r w:rsidRPr="005F269E">
        <w:rPr>
          <w:b/>
          <w:bCs/>
        </w:rPr>
        <w:t>: if only dynamic solution is supported, it could be challenging to enable it in DC scenario.</w:t>
      </w:r>
      <w:r w:rsidRPr="005F269E">
        <w:rPr>
          <w:b/>
          <w:bCs/>
        </w:rPr>
        <w:fldChar w:fldCharType="end"/>
      </w:r>
    </w:p>
    <w:p w14:paraId="1AD12DB3" w14:textId="6CC0B498" w:rsidR="007D5AC5" w:rsidRPr="005F269E" w:rsidRDefault="005F269E" w:rsidP="00234395">
      <w:pPr>
        <w:spacing w:before="120" w:after="120"/>
        <w:jc w:val="both"/>
        <w:rPr>
          <w:b/>
          <w:bCs/>
        </w:rPr>
      </w:pPr>
      <w:r w:rsidRPr="005F269E">
        <w:rPr>
          <w:b/>
          <w:bCs/>
        </w:rPr>
        <w:fldChar w:fldCharType="begin"/>
      </w:r>
      <w:r w:rsidRPr="005F269E">
        <w:rPr>
          <w:b/>
          <w:bCs/>
        </w:rPr>
        <w:instrText xml:space="preserve"> REF _Ref189820498 \h  \* MERGEFORMAT </w:instrText>
      </w:r>
      <w:r w:rsidRPr="005F269E">
        <w:rPr>
          <w:b/>
          <w:bCs/>
        </w:rPr>
      </w:r>
      <w:r w:rsidRPr="005F269E">
        <w:rPr>
          <w:b/>
          <w:bCs/>
        </w:rPr>
        <w:fldChar w:fldCharType="separate"/>
      </w:r>
      <w:r w:rsidRPr="005F269E">
        <w:rPr>
          <w:b/>
          <w:bCs/>
        </w:rPr>
        <w:t xml:space="preserve">Proposal </w:t>
      </w:r>
      <w:r w:rsidRPr="005F269E">
        <w:rPr>
          <w:b/>
          <w:bCs/>
          <w:noProof/>
        </w:rPr>
        <w:t>1</w:t>
      </w:r>
      <w:r w:rsidRPr="005F269E">
        <w:rPr>
          <w:b/>
          <w:bCs/>
        </w:rPr>
        <w:t>: In addition to DCI-based MG skipping control, RRC-based MG skipping control should also be supported, especially for DC scenario.</w:t>
      </w:r>
      <w:r w:rsidRPr="005F269E">
        <w:rPr>
          <w:b/>
          <w:bCs/>
        </w:rPr>
        <w:fldChar w:fldCharType="end"/>
      </w:r>
    </w:p>
    <w:p w14:paraId="41955E3B" w14:textId="37DD24AE" w:rsidR="005F269E" w:rsidRPr="005F269E" w:rsidRDefault="005F269E" w:rsidP="00234395">
      <w:pPr>
        <w:spacing w:before="120" w:after="120"/>
        <w:jc w:val="both"/>
        <w:rPr>
          <w:b/>
          <w:bCs/>
        </w:rPr>
      </w:pPr>
      <w:r w:rsidRPr="005F269E">
        <w:rPr>
          <w:b/>
          <w:bCs/>
        </w:rPr>
        <w:fldChar w:fldCharType="begin"/>
      </w:r>
      <w:r w:rsidRPr="005F269E">
        <w:rPr>
          <w:b/>
          <w:bCs/>
        </w:rPr>
        <w:instrText xml:space="preserve"> REF _Ref181865903 \h  \* MERGEFORMAT </w:instrText>
      </w:r>
      <w:r w:rsidRPr="005F269E">
        <w:rPr>
          <w:b/>
          <w:bCs/>
        </w:rPr>
      </w:r>
      <w:r w:rsidRPr="005F269E">
        <w:rPr>
          <w:b/>
          <w:bCs/>
        </w:rPr>
        <w:fldChar w:fldCharType="separate"/>
      </w:r>
      <w:r w:rsidRPr="005F269E">
        <w:rPr>
          <w:b/>
          <w:bCs/>
        </w:rPr>
        <w:t xml:space="preserve">Proposal </w:t>
      </w:r>
      <w:r w:rsidRPr="005F269E">
        <w:rPr>
          <w:b/>
          <w:bCs/>
          <w:noProof/>
        </w:rPr>
        <w:t>2</w:t>
      </w:r>
      <w:r w:rsidRPr="005F269E">
        <w:rPr>
          <w:b/>
          <w:bCs/>
        </w:rPr>
        <w:t>: priorities of each gap type:</w:t>
      </w:r>
      <w:r w:rsidRPr="005F269E">
        <w:rPr>
          <w:b/>
          <w:bCs/>
        </w:rPr>
        <w:fldChar w:fldCharType="end"/>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5F269E" w:rsidRPr="005F269E" w14:paraId="29CD6A30" w14:textId="77777777" w:rsidTr="00D10DB3">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AF771" w14:textId="77777777" w:rsidR="005F269E" w:rsidRPr="005F269E" w:rsidRDefault="005F269E" w:rsidP="00D10DB3">
            <w:pPr>
              <w:rPr>
                <w:b/>
                <w:bCs/>
                <w:lang w:val="en-GB" w:eastAsia="en-US"/>
              </w:rPr>
            </w:pPr>
            <w:r w:rsidRPr="005F269E">
              <w:rPr>
                <w:b/>
                <w:bCs/>
                <w:lang w:val="en-GB" w:eastAsia="en-U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C38217" w14:textId="77777777" w:rsidR="005F269E" w:rsidRPr="005F269E" w:rsidRDefault="005F269E" w:rsidP="00D10DB3">
            <w:pPr>
              <w:rPr>
                <w:b/>
                <w:bCs/>
                <w:lang w:val="en-GB" w:eastAsia="en-US"/>
              </w:rPr>
            </w:pPr>
            <w:r w:rsidRPr="005F269E">
              <w:rPr>
                <w:b/>
                <w:bCs/>
                <w:lang w:val="en-GB" w:eastAsia="en-US"/>
              </w:rPr>
              <w:t xml:space="preserve">First </w:t>
            </w:r>
            <w:proofErr w:type="spellStart"/>
            <w:r w:rsidRPr="005F269E">
              <w:rPr>
                <w:b/>
                <w:bCs/>
                <w:lang w:val="en-GB" w:eastAsia="en-US"/>
              </w:rPr>
              <w:t>prio</w:t>
            </w:r>
            <w:proofErr w:type="spellEnd"/>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62969B" w14:textId="77777777" w:rsidR="005F269E" w:rsidRPr="005F269E" w:rsidRDefault="005F269E" w:rsidP="00D10DB3">
            <w:pPr>
              <w:rPr>
                <w:b/>
                <w:bCs/>
                <w:lang w:val="en-GB" w:eastAsia="en-US"/>
              </w:rPr>
            </w:pPr>
            <w:r w:rsidRPr="005F269E">
              <w:rPr>
                <w:b/>
                <w:bCs/>
                <w:lang w:val="en-GB" w:eastAsia="en-US"/>
              </w:rPr>
              <w:t xml:space="preserve">Second </w:t>
            </w:r>
            <w:proofErr w:type="spellStart"/>
            <w:r w:rsidRPr="005F269E">
              <w:rPr>
                <w:b/>
                <w:bCs/>
                <w:lang w:val="en-GB" w:eastAsia="en-US"/>
              </w:rPr>
              <w:t>prio</w:t>
            </w:r>
            <w:proofErr w:type="spellEnd"/>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388184" w14:textId="77777777" w:rsidR="005F269E" w:rsidRPr="005F269E" w:rsidRDefault="005F269E" w:rsidP="00D10DB3">
            <w:pPr>
              <w:rPr>
                <w:b/>
                <w:bCs/>
                <w:lang w:val="en-GB" w:eastAsia="en-US"/>
              </w:rPr>
            </w:pPr>
            <w:r w:rsidRPr="005F269E">
              <w:rPr>
                <w:b/>
                <w:bCs/>
                <w:lang w:val="en-GB" w:eastAsia="en-US"/>
              </w:rPr>
              <w:t>Don’t include</w:t>
            </w:r>
          </w:p>
        </w:tc>
      </w:tr>
      <w:tr w:rsidR="005F269E" w:rsidRPr="005F269E" w14:paraId="615BB9EA" w14:textId="77777777" w:rsidTr="00D10DB3">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F86FC" w14:textId="77777777" w:rsidR="005F269E" w:rsidRPr="005F269E" w:rsidRDefault="005F269E" w:rsidP="00D10DB3">
            <w:pPr>
              <w:rPr>
                <w:b/>
                <w:bCs/>
                <w:lang w:val="en-GB" w:eastAsia="en-US"/>
              </w:rPr>
            </w:pPr>
            <w:r w:rsidRPr="005F269E">
              <w:rPr>
                <w:b/>
                <w:bCs/>
                <w:lang w:val="en-GB" w:eastAsia="en-U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9A5054" w14:textId="77777777" w:rsidR="005F269E" w:rsidRPr="005F269E" w:rsidRDefault="005F269E" w:rsidP="00D10DB3">
            <w:pPr>
              <w:rPr>
                <w:b/>
                <w:bCs/>
                <w:lang w:val="en-GB" w:eastAsia="zh-CN"/>
              </w:rPr>
            </w:pPr>
            <w:r w:rsidRPr="005F269E">
              <w:rPr>
                <w:b/>
                <w:bCs/>
                <w:lang w:val="en-GB" w:eastAsia="en-US"/>
              </w:rPr>
              <w:t> </w:t>
            </w:r>
            <w:r w:rsidRPr="005F269E">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89E1A" w14:textId="77777777" w:rsidR="005F269E" w:rsidRPr="005F269E" w:rsidRDefault="005F269E" w:rsidP="00D10DB3">
            <w:pPr>
              <w:rPr>
                <w:b/>
                <w:bCs/>
                <w:lang w:val="en-GB" w:eastAsia="en-US"/>
              </w:rPr>
            </w:pPr>
            <w:r w:rsidRPr="005F269E">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62163" w14:textId="77777777" w:rsidR="005F269E" w:rsidRPr="005F269E" w:rsidRDefault="005F269E" w:rsidP="00D10DB3">
            <w:pPr>
              <w:rPr>
                <w:b/>
                <w:bCs/>
                <w:lang w:val="en-GB" w:eastAsia="en-US"/>
              </w:rPr>
            </w:pPr>
            <w:r w:rsidRPr="005F269E">
              <w:rPr>
                <w:b/>
                <w:bCs/>
                <w:lang w:val="en-GB" w:eastAsia="en-US"/>
              </w:rPr>
              <w:t> </w:t>
            </w:r>
          </w:p>
        </w:tc>
      </w:tr>
      <w:tr w:rsidR="005F269E" w:rsidRPr="005F269E" w14:paraId="120DF459" w14:textId="77777777" w:rsidTr="00D10DB3">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835E1" w14:textId="77777777" w:rsidR="005F269E" w:rsidRPr="005F269E" w:rsidRDefault="005F269E" w:rsidP="00D10DB3">
            <w:pPr>
              <w:rPr>
                <w:b/>
                <w:bCs/>
                <w:lang w:val="en-GB" w:eastAsia="en-US"/>
              </w:rPr>
            </w:pPr>
            <w:r w:rsidRPr="005F269E">
              <w:rPr>
                <w:b/>
                <w:bCs/>
                <w:lang w:val="en-GB" w:eastAsia="en-U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37B37B" w14:textId="77777777" w:rsidR="005F269E" w:rsidRPr="005F269E" w:rsidRDefault="005F269E" w:rsidP="00D10DB3">
            <w:pPr>
              <w:rPr>
                <w:b/>
                <w:bCs/>
                <w:lang w:eastAsia="en-US"/>
              </w:rPr>
            </w:pPr>
            <w:r w:rsidRPr="005F269E">
              <w:rPr>
                <w:b/>
                <w:bCs/>
                <w:lang w:val="en-GB" w:eastAsia="en-US"/>
              </w:rPr>
              <w:t> </w:t>
            </w:r>
            <w:r w:rsidRPr="005F269E">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ED5F1C" w14:textId="77777777" w:rsidR="005F269E" w:rsidRPr="005F269E" w:rsidRDefault="005F269E" w:rsidP="00D10DB3">
            <w:pPr>
              <w:rPr>
                <w:b/>
                <w:bCs/>
                <w:lang w:val="en-GB" w:eastAsia="en-US"/>
              </w:rPr>
            </w:pPr>
            <w:r w:rsidRPr="005F269E">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667E73" w14:textId="77777777" w:rsidR="005F269E" w:rsidRPr="005F269E" w:rsidRDefault="005F269E" w:rsidP="00D10DB3">
            <w:pPr>
              <w:rPr>
                <w:b/>
                <w:bCs/>
                <w:lang w:val="en-GB" w:eastAsia="en-US"/>
              </w:rPr>
            </w:pPr>
            <w:r w:rsidRPr="005F269E">
              <w:rPr>
                <w:b/>
                <w:bCs/>
                <w:lang w:val="en-GB" w:eastAsia="en-US"/>
              </w:rPr>
              <w:t> </w:t>
            </w:r>
          </w:p>
        </w:tc>
      </w:tr>
      <w:tr w:rsidR="005F269E" w:rsidRPr="005F269E" w14:paraId="78AE8D66" w14:textId="77777777" w:rsidTr="00D10DB3">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3A365" w14:textId="77777777" w:rsidR="005F269E" w:rsidRPr="005F269E" w:rsidRDefault="005F269E" w:rsidP="00D10DB3">
            <w:pPr>
              <w:rPr>
                <w:b/>
                <w:bCs/>
                <w:lang w:val="en-GB" w:eastAsia="en-US"/>
              </w:rPr>
            </w:pPr>
            <w:r w:rsidRPr="005F269E">
              <w:rPr>
                <w:b/>
                <w:bCs/>
                <w:lang w:val="en-GB" w:eastAsia="en-U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8021D9" w14:textId="77777777" w:rsidR="005F269E" w:rsidRPr="005F269E" w:rsidRDefault="005F269E" w:rsidP="00D10DB3">
            <w:pPr>
              <w:rPr>
                <w:b/>
                <w:bCs/>
                <w:lang w:val="en-GB" w:eastAsia="en-US"/>
              </w:rPr>
            </w:pPr>
            <w:r w:rsidRPr="005F269E">
              <w:rPr>
                <w:b/>
                <w:bCs/>
                <w:lang w:val="en-GB" w:eastAsia="en-US"/>
              </w:rPr>
              <w:t> </w:t>
            </w:r>
            <w:r w:rsidRPr="005F269E">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F589A" w14:textId="77777777" w:rsidR="005F269E" w:rsidRPr="005F269E" w:rsidRDefault="005F269E" w:rsidP="00D10DB3">
            <w:pPr>
              <w:rPr>
                <w:b/>
                <w:bCs/>
                <w:lang w:val="en-GB" w:eastAsia="en-US"/>
              </w:rPr>
            </w:pPr>
            <w:r w:rsidRPr="005F269E">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6CC76" w14:textId="77777777" w:rsidR="005F269E" w:rsidRPr="005F269E" w:rsidRDefault="005F269E" w:rsidP="00D10DB3">
            <w:pPr>
              <w:rPr>
                <w:b/>
                <w:bCs/>
                <w:lang w:val="en-GB" w:eastAsia="en-US"/>
              </w:rPr>
            </w:pPr>
            <w:r w:rsidRPr="005F269E">
              <w:rPr>
                <w:b/>
                <w:bCs/>
                <w:lang w:val="en-GB" w:eastAsia="en-US"/>
              </w:rPr>
              <w:t> </w:t>
            </w:r>
          </w:p>
        </w:tc>
      </w:tr>
      <w:tr w:rsidR="005F269E" w:rsidRPr="005F269E" w14:paraId="4F1664DF" w14:textId="77777777" w:rsidTr="00D10DB3">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38DA5" w14:textId="77777777" w:rsidR="005F269E" w:rsidRPr="005F269E" w:rsidRDefault="005F269E" w:rsidP="00D10DB3">
            <w:pPr>
              <w:rPr>
                <w:b/>
                <w:bCs/>
                <w:lang w:val="en-GB" w:eastAsia="en-US"/>
              </w:rPr>
            </w:pPr>
            <w:r w:rsidRPr="005F269E">
              <w:rPr>
                <w:b/>
                <w:bCs/>
                <w:lang w:val="en-GB" w:eastAsia="en-U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0DDC10" w14:textId="77777777" w:rsidR="005F269E" w:rsidRPr="005F269E" w:rsidRDefault="005F269E" w:rsidP="00D10DB3">
            <w:pPr>
              <w:rPr>
                <w:b/>
                <w:bCs/>
                <w:lang w:val="en-GB" w:eastAsia="en-US"/>
              </w:rPr>
            </w:pPr>
            <w:r w:rsidRPr="005F269E">
              <w:rPr>
                <w:b/>
                <w:bCs/>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04BF2" w14:textId="77777777" w:rsidR="005F269E" w:rsidRPr="005F269E" w:rsidRDefault="005F269E" w:rsidP="00D10DB3">
            <w:pPr>
              <w:rPr>
                <w:b/>
                <w:bCs/>
                <w:lang w:val="en-GB" w:eastAsia="en-US"/>
              </w:rPr>
            </w:pPr>
            <w:r w:rsidRPr="005F269E">
              <w:rPr>
                <w:b/>
                <w:bCs/>
                <w:lang w:val="en-GB" w:eastAsia="en-US"/>
              </w:rPr>
              <w:t> </w:t>
            </w:r>
            <w:r w:rsidRPr="005F269E">
              <w:rPr>
                <w:rFonts w:ascii="Cambria Math" w:hAnsi="Cambria Math" w:cs="Cambria Math"/>
                <w:b/>
                <w:bCs/>
                <w:lang w:eastAsia="en-U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2E5F9A" w14:textId="77777777" w:rsidR="005F269E" w:rsidRPr="005F269E" w:rsidRDefault="005F269E" w:rsidP="00D10DB3">
            <w:pPr>
              <w:rPr>
                <w:b/>
                <w:bCs/>
                <w:lang w:val="en-GB" w:eastAsia="en-US"/>
              </w:rPr>
            </w:pPr>
            <w:r w:rsidRPr="005F269E">
              <w:rPr>
                <w:b/>
                <w:bCs/>
                <w:lang w:val="en-GB" w:eastAsia="en-US"/>
              </w:rPr>
              <w:t> </w:t>
            </w:r>
          </w:p>
        </w:tc>
      </w:tr>
      <w:tr w:rsidR="005F269E" w:rsidRPr="005F269E" w14:paraId="4A106CF6" w14:textId="77777777" w:rsidTr="00D10DB3">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289542" w14:textId="77777777" w:rsidR="005F269E" w:rsidRPr="005F269E" w:rsidRDefault="005F269E" w:rsidP="00D10DB3">
            <w:pPr>
              <w:rPr>
                <w:b/>
                <w:bCs/>
                <w:lang w:val="en-GB" w:eastAsia="en-US"/>
              </w:rPr>
            </w:pPr>
            <w:r w:rsidRPr="005F269E">
              <w:rPr>
                <w:b/>
                <w:bCs/>
                <w:lang w:val="en-GB" w:eastAsia="en-U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F2BB14" w14:textId="77777777" w:rsidR="005F269E" w:rsidRPr="005F269E" w:rsidRDefault="005F269E" w:rsidP="00D10DB3">
            <w:pPr>
              <w:rPr>
                <w:b/>
                <w:bCs/>
                <w:lang w:val="en-GB" w:eastAsia="en-US"/>
              </w:rPr>
            </w:pPr>
            <w:r w:rsidRPr="005F269E">
              <w:rPr>
                <w:b/>
                <w:bCs/>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FFA749" w14:textId="77777777" w:rsidR="005F269E" w:rsidRPr="005F269E" w:rsidRDefault="005F269E" w:rsidP="00D10DB3">
            <w:pPr>
              <w:rPr>
                <w:b/>
                <w:bCs/>
                <w:lang w:val="en-GB" w:eastAsia="en-US"/>
              </w:rPr>
            </w:pPr>
            <w:r w:rsidRPr="005F269E">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17E1F" w14:textId="77777777" w:rsidR="005F269E" w:rsidRPr="005F269E" w:rsidRDefault="005F269E" w:rsidP="00D10DB3">
            <w:pPr>
              <w:rPr>
                <w:b/>
                <w:bCs/>
                <w:lang w:val="en-GB" w:eastAsia="en-US"/>
              </w:rPr>
            </w:pPr>
            <w:r w:rsidRPr="005F269E">
              <w:rPr>
                <w:b/>
                <w:bCs/>
                <w:lang w:val="en-GB" w:eastAsia="en-US"/>
              </w:rPr>
              <w:t> </w:t>
            </w:r>
            <w:r w:rsidRPr="005F269E">
              <w:rPr>
                <w:rFonts w:ascii="Cambria Math" w:hAnsi="Cambria Math" w:cs="Cambria Math"/>
                <w:b/>
                <w:bCs/>
                <w:lang w:eastAsia="en-US"/>
              </w:rPr>
              <w:t>√</w:t>
            </w:r>
          </w:p>
        </w:tc>
      </w:tr>
      <w:tr w:rsidR="005F269E" w:rsidRPr="005F269E" w14:paraId="6DFAE7AB" w14:textId="77777777" w:rsidTr="00D10DB3">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10363" w14:textId="77777777" w:rsidR="005F269E" w:rsidRPr="005F269E" w:rsidRDefault="005F269E" w:rsidP="00D10DB3">
            <w:pPr>
              <w:rPr>
                <w:b/>
                <w:bCs/>
                <w:lang w:val="en-GB" w:eastAsia="en-US"/>
              </w:rPr>
            </w:pPr>
            <w:proofErr w:type="spellStart"/>
            <w:r w:rsidRPr="005F269E">
              <w:rPr>
                <w:b/>
                <w:bCs/>
                <w:lang w:val="en-GB" w:eastAsia="en-US"/>
              </w:rPr>
              <w:t>Rel</w:t>
            </w:r>
            <w:proofErr w:type="spellEnd"/>
            <w:r w:rsidRPr="005F269E">
              <w:rPr>
                <w:b/>
                <w:bCs/>
                <w:lang w:val="en-GB" w:eastAsia="en-US"/>
              </w:rPr>
              <w:t xml:space="preserve">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5BEDFE" w14:textId="77777777" w:rsidR="005F269E" w:rsidRPr="005F269E" w:rsidRDefault="005F269E" w:rsidP="00D10DB3">
            <w:pPr>
              <w:rPr>
                <w:b/>
                <w:bCs/>
                <w:lang w:val="en-GB" w:eastAsia="en-US"/>
              </w:rPr>
            </w:pPr>
            <w:r w:rsidRPr="005F269E">
              <w:rPr>
                <w:b/>
                <w:bCs/>
                <w:lang w:val="en-GB" w:eastAsia="en-US"/>
              </w:rPr>
              <w:t> </w:t>
            </w:r>
            <w:r w:rsidRPr="005F269E">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5FADE" w14:textId="77777777" w:rsidR="005F269E" w:rsidRPr="005F269E" w:rsidRDefault="005F269E" w:rsidP="00D10DB3">
            <w:pPr>
              <w:rPr>
                <w:b/>
                <w:bCs/>
                <w:lang w:val="en-GB" w:eastAsia="en-US"/>
              </w:rPr>
            </w:pPr>
            <w:r w:rsidRPr="005F269E">
              <w:rPr>
                <w:b/>
                <w:bCs/>
                <w:lang w:val="en-GB" w:eastAsia="en-U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60F70" w14:textId="77777777" w:rsidR="005F269E" w:rsidRPr="005F269E" w:rsidRDefault="005F269E" w:rsidP="00D10DB3">
            <w:pPr>
              <w:rPr>
                <w:b/>
                <w:bCs/>
                <w:lang w:val="en-GB" w:eastAsia="en-US"/>
              </w:rPr>
            </w:pPr>
            <w:r w:rsidRPr="005F269E">
              <w:rPr>
                <w:b/>
                <w:bCs/>
                <w:lang w:val="en-GB" w:eastAsia="en-US"/>
              </w:rPr>
              <w:t> </w:t>
            </w:r>
          </w:p>
        </w:tc>
      </w:tr>
      <w:tr w:rsidR="005F269E" w:rsidRPr="005F269E" w14:paraId="66E8143E" w14:textId="77777777" w:rsidTr="00D10DB3">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967CDD" w14:textId="77777777" w:rsidR="005F269E" w:rsidRPr="005F269E" w:rsidRDefault="005F269E" w:rsidP="00D10DB3">
            <w:pPr>
              <w:rPr>
                <w:b/>
                <w:bCs/>
                <w:lang w:val="en-GB" w:eastAsia="en-US"/>
              </w:rPr>
            </w:pPr>
            <w:proofErr w:type="spellStart"/>
            <w:r w:rsidRPr="005F269E">
              <w:rPr>
                <w:b/>
                <w:bCs/>
                <w:lang w:val="en-GB" w:eastAsia="en-US"/>
              </w:rPr>
              <w:t>PreConfigured</w:t>
            </w:r>
            <w:proofErr w:type="spellEnd"/>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0F9C9" w14:textId="77777777" w:rsidR="005F269E" w:rsidRPr="005F269E" w:rsidRDefault="005F269E" w:rsidP="00D10DB3">
            <w:pPr>
              <w:rPr>
                <w:b/>
                <w:bCs/>
                <w:lang w:val="en-GB" w:eastAsia="en-US"/>
              </w:rPr>
            </w:pPr>
            <w:r w:rsidRPr="005F269E">
              <w:rPr>
                <w:b/>
                <w:bCs/>
                <w:lang w:val="en-GB" w:eastAsia="en-US"/>
              </w:rPr>
              <w:t> </w:t>
            </w:r>
            <w:r w:rsidRPr="005F269E">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B6325" w14:textId="77777777" w:rsidR="005F269E" w:rsidRPr="005F269E" w:rsidRDefault="005F269E" w:rsidP="00D10DB3">
            <w:pPr>
              <w:rPr>
                <w:b/>
                <w:bCs/>
                <w:lang w:val="en-GB" w:eastAsia="en-US"/>
              </w:rPr>
            </w:pPr>
            <w:r w:rsidRPr="005F269E">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75517" w14:textId="77777777" w:rsidR="005F269E" w:rsidRPr="005F269E" w:rsidRDefault="005F269E" w:rsidP="00D10DB3">
            <w:pPr>
              <w:rPr>
                <w:b/>
                <w:bCs/>
                <w:lang w:val="en-GB" w:eastAsia="en-US"/>
              </w:rPr>
            </w:pPr>
            <w:r w:rsidRPr="005F269E">
              <w:rPr>
                <w:b/>
                <w:bCs/>
                <w:lang w:val="en-GB" w:eastAsia="en-US"/>
              </w:rPr>
              <w:t> </w:t>
            </w:r>
          </w:p>
        </w:tc>
      </w:tr>
    </w:tbl>
    <w:p w14:paraId="06E0C1EB" w14:textId="39D4EB9F" w:rsidR="005F269E" w:rsidRPr="005F269E" w:rsidRDefault="005F269E" w:rsidP="00234395">
      <w:pPr>
        <w:spacing w:before="120" w:after="120"/>
        <w:jc w:val="both"/>
        <w:rPr>
          <w:b/>
          <w:bCs/>
        </w:rPr>
      </w:pPr>
      <w:r w:rsidRPr="005F269E">
        <w:rPr>
          <w:b/>
          <w:bCs/>
        </w:rPr>
        <w:fldChar w:fldCharType="begin"/>
      </w:r>
      <w:r w:rsidRPr="005F269E">
        <w:rPr>
          <w:b/>
          <w:bCs/>
        </w:rPr>
        <w:instrText xml:space="preserve"> REF _Ref178759511 \h  \* MERGEFORMAT </w:instrText>
      </w:r>
      <w:r w:rsidRPr="005F269E">
        <w:rPr>
          <w:b/>
          <w:bCs/>
        </w:rPr>
      </w:r>
      <w:r w:rsidRPr="005F269E">
        <w:rPr>
          <w:b/>
          <w:bCs/>
        </w:rPr>
        <w:fldChar w:fldCharType="separate"/>
      </w:r>
      <w:r w:rsidRPr="005F269E">
        <w:rPr>
          <w:b/>
          <w:bCs/>
        </w:rPr>
        <w:t xml:space="preserve">Proposal </w:t>
      </w:r>
      <w:r w:rsidRPr="005F269E">
        <w:rPr>
          <w:b/>
          <w:bCs/>
          <w:noProof/>
        </w:rPr>
        <w:t>3</w:t>
      </w:r>
      <w:r w:rsidRPr="005F269E">
        <w:rPr>
          <w:b/>
          <w:bCs/>
        </w:rPr>
        <w:t>: as minimum requirements, measurement period is extended by number of occasions which are cancelled due to XR traffic.</w:t>
      </w:r>
      <w:r w:rsidRPr="005F269E">
        <w:rPr>
          <w:b/>
          <w:bCs/>
        </w:rPr>
        <w:fldChar w:fldCharType="end"/>
      </w:r>
    </w:p>
    <w:p w14:paraId="23323B12" w14:textId="38600662" w:rsidR="005F269E" w:rsidRPr="005F269E" w:rsidRDefault="005F269E" w:rsidP="00234395">
      <w:pPr>
        <w:spacing w:before="120" w:after="120"/>
        <w:jc w:val="both"/>
        <w:rPr>
          <w:b/>
          <w:bCs/>
        </w:rPr>
      </w:pPr>
      <w:r w:rsidRPr="005F269E">
        <w:rPr>
          <w:b/>
          <w:bCs/>
        </w:rPr>
        <w:fldChar w:fldCharType="begin"/>
      </w:r>
      <w:r w:rsidRPr="005F269E">
        <w:rPr>
          <w:b/>
          <w:bCs/>
        </w:rPr>
        <w:instrText xml:space="preserve"> REF _Ref189820511 \h  \* MERGEFORMAT </w:instrText>
      </w:r>
      <w:r w:rsidRPr="005F269E">
        <w:rPr>
          <w:b/>
          <w:bCs/>
        </w:rPr>
      </w:r>
      <w:r w:rsidRPr="005F269E">
        <w:rPr>
          <w:b/>
          <w:bCs/>
        </w:rPr>
        <w:fldChar w:fldCharType="separate"/>
      </w:r>
      <w:r w:rsidRPr="005F269E">
        <w:rPr>
          <w:b/>
          <w:bCs/>
        </w:rPr>
        <w:t xml:space="preserve">Proposal </w:t>
      </w:r>
      <w:r w:rsidRPr="005F269E">
        <w:rPr>
          <w:b/>
          <w:bCs/>
          <w:noProof/>
        </w:rPr>
        <w:t>4</w:t>
      </w:r>
      <w:r w:rsidRPr="005F269E">
        <w:rPr>
          <w:b/>
          <w:bCs/>
        </w:rPr>
        <w:t>: max number of occasions cancelled during a measurement period shall be defined.</w:t>
      </w:r>
      <w:r w:rsidRPr="005F269E">
        <w:rPr>
          <w:b/>
          <w:bCs/>
        </w:rPr>
        <w:fldChar w:fldCharType="end"/>
      </w:r>
    </w:p>
    <w:p w14:paraId="5A2B0E6B" w14:textId="56E1AC5A" w:rsidR="005F269E" w:rsidRPr="005F269E" w:rsidRDefault="005F269E" w:rsidP="00234395">
      <w:pPr>
        <w:spacing w:before="120" w:after="120"/>
        <w:jc w:val="both"/>
        <w:rPr>
          <w:b/>
          <w:bCs/>
        </w:rPr>
      </w:pPr>
      <w:r w:rsidRPr="005F269E">
        <w:rPr>
          <w:b/>
          <w:bCs/>
        </w:rPr>
        <w:fldChar w:fldCharType="begin"/>
      </w:r>
      <w:r w:rsidRPr="005F269E">
        <w:rPr>
          <w:b/>
          <w:bCs/>
        </w:rPr>
        <w:instrText xml:space="preserve"> REF _Ref194005866 \h  \* MERGEFORMAT </w:instrText>
      </w:r>
      <w:r w:rsidRPr="005F269E">
        <w:rPr>
          <w:b/>
          <w:bCs/>
        </w:rPr>
      </w:r>
      <w:r w:rsidRPr="005F269E">
        <w:rPr>
          <w:b/>
          <w:bCs/>
        </w:rPr>
        <w:fldChar w:fldCharType="separate"/>
      </w:r>
      <w:r w:rsidRPr="005F269E">
        <w:rPr>
          <w:b/>
          <w:bCs/>
        </w:rPr>
        <w:t xml:space="preserve">Proposal </w:t>
      </w:r>
      <w:r w:rsidRPr="005F269E">
        <w:rPr>
          <w:b/>
          <w:bCs/>
          <w:noProof/>
        </w:rPr>
        <w:t>5</w:t>
      </w:r>
      <w:r w:rsidRPr="005F269E">
        <w:rPr>
          <w:b/>
          <w:bCs/>
        </w:rPr>
        <w:t>: support option 4 for simplicity. Open for option 2 and 3:</w:t>
      </w:r>
      <w:r w:rsidRPr="005F269E">
        <w:rPr>
          <w:b/>
          <w:bCs/>
        </w:rPr>
        <w:fldChar w:fldCharType="end"/>
      </w:r>
    </w:p>
    <w:p w14:paraId="5E182CA4" w14:textId="77777777" w:rsidR="005F269E" w:rsidRPr="008F0C47" w:rsidRDefault="005F269E" w:rsidP="005F269E">
      <w:pPr>
        <w:pStyle w:val="ListParagraph"/>
        <w:numPr>
          <w:ilvl w:val="0"/>
          <w:numId w:val="65"/>
        </w:numPr>
        <w:contextualSpacing w:val="0"/>
        <w:rPr>
          <w:b/>
          <w:bCs/>
        </w:rPr>
      </w:pPr>
      <w:r w:rsidRPr="008F0C47">
        <w:rPr>
          <w:b/>
          <w:bCs/>
        </w:rPr>
        <w:t>Option 2: The UE indicates a pattern of unused gaps</w:t>
      </w:r>
    </w:p>
    <w:p w14:paraId="60757C73" w14:textId="77777777" w:rsidR="005F269E" w:rsidRPr="008F0C47" w:rsidRDefault="005F269E" w:rsidP="005F269E">
      <w:pPr>
        <w:pStyle w:val="ListParagraph"/>
        <w:numPr>
          <w:ilvl w:val="0"/>
          <w:numId w:val="65"/>
        </w:numPr>
        <w:contextualSpacing w:val="0"/>
        <w:rPr>
          <w:b/>
          <w:bCs/>
        </w:rPr>
      </w:pPr>
      <w:r w:rsidRPr="008F0C47">
        <w:rPr>
          <w:b/>
          <w:bCs/>
        </w:rPr>
        <w:t>Option 3: The UE indicates a ratio/number of occasions that can be skipped without measurement delay extension</w:t>
      </w:r>
    </w:p>
    <w:p w14:paraId="16341EB2" w14:textId="77777777" w:rsidR="005F269E" w:rsidRDefault="005F269E" w:rsidP="005F269E">
      <w:pPr>
        <w:pStyle w:val="ListParagraph"/>
        <w:numPr>
          <w:ilvl w:val="0"/>
          <w:numId w:val="65"/>
        </w:numPr>
        <w:contextualSpacing w:val="0"/>
      </w:pPr>
      <w:r w:rsidRPr="008F0C47">
        <w:rPr>
          <w:b/>
          <w:bCs/>
        </w:rPr>
        <w:t>Option 4: The UE indicates NW a status whether it can tolerate measurement cancellation</w:t>
      </w:r>
      <w:r>
        <w:rPr>
          <w:b/>
          <w:bCs/>
        </w:rPr>
        <w:t xml:space="preserve"> (preferred)</w:t>
      </w:r>
      <w:r w:rsidRPr="008F0C47">
        <w:rPr>
          <w:b/>
          <w:bCs/>
        </w:rPr>
        <w:t xml:space="preserve">. </w:t>
      </w:r>
    </w:p>
    <w:p w14:paraId="6C3B88CA" w14:textId="77777777" w:rsidR="002966B9" w:rsidRPr="008D40D5" w:rsidRDefault="002966B9" w:rsidP="00234395">
      <w:pPr>
        <w:spacing w:before="120" w:after="120"/>
        <w:jc w:val="both"/>
      </w:pPr>
    </w:p>
    <w:p w14:paraId="32B7C684" w14:textId="77777777" w:rsidR="005C6854" w:rsidRPr="008D40D5" w:rsidRDefault="005C6854" w:rsidP="00653A7D">
      <w:pPr>
        <w:rPr>
          <w:b/>
          <w:bCs/>
          <w:lang w:eastAsia="en-US"/>
        </w:rPr>
      </w:pPr>
    </w:p>
    <w:p w14:paraId="5163CAA2"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eastAsia="zh-TW"/>
        </w:rPr>
        <w:lastRenderedPageBreak/>
        <w:t>R</w:t>
      </w:r>
      <w:r w:rsidRPr="008D40D5">
        <w:rPr>
          <w:rFonts w:eastAsia="PMingLiU" w:cs="Arial"/>
          <w:lang w:val="en-US"/>
        </w:rPr>
        <w:t>eference</w:t>
      </w:r>
    </w:p>
    <w:p w14:paraId="5919B6E7" w14:textId="531811A5" w:rsidR="00316117" w:rsidRPr="008D40D5" w:rsidRDefault="00EF5FD8" w:rsidP="00316117">
      <w:pPr>
        <w:pStyle w:val="ListParagraph"/>
        <w:numPr>
          <w:ilvl w:val="0"/>
          <w:numId w:val="21"/>
        </w:numPr>
        <w:spacing w:after="120"/>
        <w:rPr>
          <w:bCs/>
          <w:lang w:val="en-US"/>
        </w:rPr>
      </w:pPr>
      <w:r w:rsidRPr="00EF5FD8">
        <w:rPr>
          <w:lang w:val="en-US"/>
        </w:rPr>
        <w:t>R4-</w:t>
      </w:r>
      <w:r w:rsidR="00FD679C" w:rsidRPr="00FD679C">
        <w:rPr>
          <w:bCs/>
          <w:lang w:val="en-US"/>
        </w:rPr>
        <w:t>2502700</w:t>
      </w:r>
      <w:r w:rsidR="00316117" w:rsidRPr="008D40D5">
        <w:rPr>
          <w:bCs/>
          <w:lang w:val="en-US"/>
        </w:rPr>
        <w:t xml:space="preserve">, </w:t>
      </w:r>
      <w:r w:rsidR="00B03E9B" w:rsidRPr="008D40D5">
        <w:rPr>
          <w:bCs/>
          <w:lang w:val="en-US"/>
        </w:rPr>
        <w:t>WF on RRM requirements for XR_Ph3</w:t>
      </w:r>
      <w:r w:rsidR="00316117" w:rsidRPr="008D40D5">
        <w:rPr>
          <w:bCs/>
          <w:lang w:val="en-US"/>
        </w:rPr>
        <w:t>, Nokia</w:t>
      </w:r>
    </w:p>
    <w:sectPr w:rsidR="00316117" w:rsidRPr="008D40D5" w:rsidSect="0075193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7C13C" w14:textId="77777777" w:rsidR="00987648" w:rsidRDefault="00987648">
      <w:r>
        <w:separator/>
      </w:r>
    </w:p>
  </w:endnote>
  <w:endnote w:type="continuationSeparator" w:id="0">
    <w:p w14:paraId="44D4D790" w14:textId="77777777" w:rsidR="00987648" w:rsidRDefault="0098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EB2BF" w14:textId="77777777" w:rsidR="00987648" w:rsidRDefault="00987648">
      <w:r>
        <w:separator/>
      </w:r>
    </w:p>
  </w:footnote>
  <w:footnote w:type="continuationSeparator" w:id="0">
    <w:p w14:paraId="74DD53CB" w14:textId="77777777" w:rsidR="00987648" w:rsidRDefault="00987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C70716"/>
    <w:multiLevelType w:val="multilevel"/>
    <w:tmpl w:val="188E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97BA1"/>
    <w:multiLevelType w:val="hybridMultilevel"/>
    <w:tmpl w:val="DBE696C6"/>
    <w:lvl w:ilvl="0" w:tplc="FD86A7F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5"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D31DE3"/>
    <w:multiLevelType w:val="multilevel"/>
    <w:tmpl w:val="773E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3114BA"/>
    <w:multiLevelType w:val="multilevel"/>
    <w:tmpl w:val="B90CA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900089"/>
    <w:multiLevelType w:val="multilevel"/>
    <w:tmpl w:val="BF943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6"/>
      <w:numFmt w:val="bullet"/>
      <w:lvlText w:val="-"/>
      <w:lvlJc w:val="left"/>
      <w:pPr>
        <w:ind w:left="2160" w:hanging="360"/>
      </w:pPr>
      <w:rPr>
        <w:rFonts w:ascii="Times New Roman" w:eastAsia="MS Mincho"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7"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981514"/>
    <w:multiLevelType w:val="multilevel"/>
    <w:tmpl w:val="A100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9763EB"/>
    <w:multiLevelType w:val="multilevel"/>
    <w:tmpl w:val="020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6"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055FE5"/>
    <w:multiLevelType w:val="multilevel"/>
    <w:tmpl w:val="5B30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E732E7"/>
    <w:multiLevelType w:val="multilevel"/>
    <w:tmpl w:val="EFCCF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325EDE"/>
    <w:multiLevelType w:val="multilevel"/>
    <w:tmpl w:val="63F6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EE477A1"/>
    <w:multiLevelType w:val="multilevel"/>
    <w:tmpl w:val="53B24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7"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9CD7A4F"/>
    <w:multiLevelType w:val="multilevel"/>
    <w:tmpl w:val="1380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5449154">
    <w:abstractNumId w:val="36"/>
  </w:num>
  <w:num w:numId="2" w16cid:durableId="1073162039">
    <w:abstractNumId w:val="24"/>
  </w:num>
  <w:num w:numId="3" w16cid:durableId="881670819">
    <w:abstractNumId w:val="64"/>
  </w:num>
  <w:num w:numId="4" w16cid:durableId="303782287">
    <w:abstractNumId w:val="56"/>
  </w:num>
  <w:num w:numId="5" w16cid:durableId="2120685336">
    <w:abstractNumId w:val="5"/>
  </w:num>
  <w:num w:numId="6" w16cid:durableId="84543986">
    <w:abstractNumId w:val="12"/>
  </w:num>
  <w:num w:numId="7" w16cid:durableId="1945187406">
    <w:abstractNumId w:val="41"/>
  </w:num>
  <w:num w:numId="8" w16cid:durableId="735593510">
    <w:abstractNumId w:val="2"/>
  </w:num>
  <w:num w:numId="9" w16cid:durableId="638069988">
    <w:abstractNumId w:val="30"/>
  </w:num>
  <w:num w:numId="10" w16cid:durableId="1396661914">
    <w:abstractNumId w:val="49"/>
  </w:num>
  <w:num w:numId="11" w16cid:durableId="1800757120">
    <w:abstractNumId w:val="51"/>
  </w:num>
  <w:num w:numId="12" w16cid:durableId="2041008354">
    <w:abstractNumId w:val="15"/>
  </w:num>
  <w:num w:numId="13" w16cid:durableId="1250429690">
    <w:abstractNumId w:val="3"/>
  </w:num>
  <w:num w:numId="14" w16cid:durableId="1771386659">
    <w:abstractNumId w:val="17"/>
  </w:num>
  <w:num w:numId="15" w16cid:durableId="1590507970">
    <w:abstractNumId w:val="20"/>
  </w:num>
  <w:num w:numId="16" w16cid:durableId="595597386">
    <w:abstractNumId w:val="38"/>
  </w:num>
  <w:num w:numId="17" w16cid:durableId="562645621">
    <w:abstractNumId w:val="1"/>
  </w:num>
  <w:num w:numId="18" w16cid:durableId="204997492">
    <w:abstractNumId w:val="28"/>
  </w:num>
  <w:num w:numId="19" w16cid:durableId="993946193">
    <w:abstractNumId w:val="63"/>
  </w:num>
  <w:num w:numId="20" w16cid:durableId="2129546323">
    <w:abstractNumId w:val="31"/>
  </w:num>
  <w:num w:numId="21" w16cid:durableId="59064430">
    <w:abstractNumId w:val="8"/>
  </w:num>
  <w:num w:numId="22" w16cid:durableId="545794119">
    <w:abstractNumId w:val="21"/>
  </w:num>
  <w:num w:numId="23" w16cid:durableId="1081871988">
    <w:abstractNumId w:val="4"/>
  </w:num>
  <w:num w:numId="24" w16cid:durableId="753160996">
    <w:abstractNumId w:val="53"/>
  </w:num>
  <w:num w:numId="25" w16cid:durableId="1316371440">
    <w:abstractNumId w:val="40"/>
  </w:num>
  <w:num w:numId="26" w16cid:durableId="853571246">
    <w:abstractNumId w:val="32"/>
  </w:num>
  <w:num w:numId="27" w16cid:durableId="1848057231">
    <w:abstractNumId w:val="46"/>
  </w:num>
  <w:num w:numId="28" w16cid:durableId="1175027039">
    <w:abstractNumId w:val="29"/>
  </w:num>
  <w:num w:numId="29" w16cid:durableId="431121809">
    <w:abstractNumId w:val="13"/>
  </w:num>
  <w:num w:numId="30" w16cid:durableId="1026834126">
    <w:abstractNumId w:val="39"/>
  </w:num>
  <w:num w:numId="31" w16cid:durableId="1958172824">
    <w:abstractNumId w:val="65"/>
  </w:num>
  <w:num w:numId="32" w16cid:durableId="496507410">
    <w:abstractNumId w:val="45"/>
  </w:num>
  <w:num w:numId="33" w16cid:durableId="144126845">
    <w:abstractNumId w:val="35"/>
  </w:num>
  <w:num w:numId="34" w16cid:durableId="1951280964">
    <w:abstractNumId w:val="19"/>
    <w:lvlOverride w:ilvl="0">
      <w:startOverride w:val="1"/>
    </w:lvlOverride>
  </w:num>
  <w:num w:numId="35" w16cid:durableId="1616256735">
    <w:abstractNumId w:val="9"/>
  </w:num>
  <w:num w:numId="36" w16cid:durableId="617027336">
    <w:abstractNumId w:val="61"/>
  </w:num>
  <w:num w:numId="37" w16cid:durableId="409817756">
    <w:abstractNumId w:val="25"/>
  </w:num>
  <w:num w:numId="38" w16cid:durableId="1269969812">
    <w:abstractNumId w:val="59"/>
  </w:num>
  <w:num w:numId="39" w16cid:durableId="1597013109">
    <w:abstractNumId w:val="54"/>
  </w:num>
  <w:num w:numId="40" w16cid:durableId="1104031393">
    <w:abstractNumId w:val="37"/>
  </w:num>
  <w:num w:numId="41" w16cid:durableId="1244996927">
    <w:abstractNumId w:val="0"/>
  </w:num>
  <w:num w:numId="42" w16cid:durableId="694309998">
    <w:abstractNumId w:val="11"/>
  </w:num>
  <w:num w:numId="43" w16cid:durableId="11884958">
    <w:abstractNumId w:val="33"/>
  </w:num>
  <w:num w:numId="44" w16cid:durableId="133571202">
    <w:abstractNumId w:val="22"/>
  </w:num>
  <w:num w:numId="45" w16cid:durableId="844395459">
    <w:abstractNumId w:val="55"/>
  </w:num>
  <w:num w:numId="46" w16cid:durableId="981811784">
    <w:abstractNumId w:val="48"/>
  </w:num>
  <w:num w:numId="47" w16cid:durableId="1522163288">
    <w:abstractNumId w:val="27"/>
  </w:num>
  <w:num w:numId="48" w16cid:durableId="897668146">
    <w:abstractNumId w:val="26"/>
  </w:num>
  <w:num w:numId="49" w16cid:durableId="836774935">
    <w:abstractNumId w:val="44"/>
  </w:num>
  <w:num w:numId="50" w16cid:durableId="785277992">
    <w:abstractNumId w:val="62"/>
  </w:num>
  <w:num w:numId="51" w16cid:durableId="1887832586">
    <w:abstractNumId w:val="10"/>
  </w:num>
  <w:num w:numId="52" w16cid:durableId="453518836">
    <w:abstractNumId w:val="34"/>
  </w:num>
  <w:num w:numId="53" w16cid:durableId="297296628">
    <w:abstractNumId w:val="50"/>
  </w:num>
  <w:num w:numId="54" w16cid:durableId="630018962">
    <w:abstractNumId w:val="47"/>
  </w:num>
  <w:num w:numId="55" w16cid:durableId="121046591">
    <w:abstractNumId w:val="42"/>
  </w:num>
  <w:num w:numId="56" w16cid:durableId="1228758297">
    <w:abstractNumId w:val="66"/>
  </w:num>
  <w:num w:numId="57" w16cid:durableId="1915554017">
    <w:abstractNumId w:val="14"/>
  </w:num>
  <w:num w:numId="58" w16cid:durableId="432357432">
    <w:abstractNumId w:val="58"/>
  </w:num>
  <w:num w:numId="59" w16cid:durableId="1637760330">
    <w:abstractNumId w:val="43"/>
  </w:num>
  <w:num w:numId="60" w16cid:durableId="1659726452">
    <w:abstractNumId w:val="7"/>
  </w:num>
  <w:num w:numId="61" w16cid:durableId="684862040">
    <w:abstractNumId w:val="52"/>
  </w:num>
  <w:num w:numId="62" w16cid:durableId="116293268">
    <w:abstractNumId w:val="60"/>
  </w:num>
  <w:num w:numId="63" w16cid:durableId="1972056400">
    <w:abstractNumId w:val="6"/>
  </w:num>
  <w:num w:numId="64" w16cid:durableId="1494106797">
    <w:abstractNumId w:val="23"/>
  </w:num>
  <w:num w:numId="65" w16cid:durableId="683476451">
    <w:abstractNumId w:val="18"/>
  </w:num>
  <w:num w:numId="66" w16cid:durableId="658924925">
    <w:abstractNumId w:val="16"/>
  </w:num>
  <w:num w:numId="67" w16cid:durableId="1494756727">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197"/>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BE2"/>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63"/>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20B"/>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29"/>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B7"/>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C3A"/>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822"/>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120"/>
    <w:rsid w:val="00112549"/>
    <w:rsid w:val="00112C63"/>
    <w:rsid w:val="00113F64"/>
    <w:rsid w:val="001140CD"/>
    <w:rsid w:val="00114754"/>
    <w:rsid w:val="00114768"/>
    <w:rsid w:val="00114FC4"/>
    <w:rsid w:val="00114FCA"/>
    <w:rsid w:val="00115117"/>
    <w:rsid w:val="001152F9"/>
    <w:rsid w:val="0011557B"/>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A4A"/>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25B"/>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3E3D"/>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1DD8"/>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CE5"/>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CF3"/>
    <w:rsid w:val="00191ED9"/>
    <w:rsid w:val="00192197"/>
    <w:rsid w:val="001921D8"/>
    <w:rsid w:val="00192890"/>
    <w:rsid w:val="00192C9A"/>
    <w:rsid w:val="00192E85"/>
    <w:rsid w:val="00193E8D"/>
    <w:rsid w:val="00194481"/>
    <w:rsid w:val="00194496"/>
    <w:rsid w:val="00194565"/>
    <w:rsid w:val="00194618"/>
    <w:rsid w:val="00194725"/>
    <w:rsid w:val="00194F88"/>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16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931"/>
    <w:rsid w:val="001C0B7D"/>
    <w:rsid w:val="001C0E55"/>
    <w:rsid w:val="001C1813"/>
    <w:rsid w:val="001C1992"/>
    <w:rsid w:val="001C1D50"/>
    <w:rsid w:val="001C1F22"/>
    <w:rsid w:val="001C21B0"/>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8C6"/>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FF4"/>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DCF"/>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4AD"/>
    <w:rsid w:val="00234770"/>
    <w:rsid w:val="00234899"/>
    <w:rsid w:val="00234E48"/>
    <w:rsid w:val="00234F18"/>
    <w:rsid w:val="00235044"/>
    <w:rsid w:val="002354AA"/>
    <w:rsid w:val="00235A0D"/>
    <w:rsid w:val="00236F8F"/>
    <w:rsid w:val="0023773B"/>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7BC"/>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ED"/>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E24"/>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17"/>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CD"/>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518F"/>
    <w:rsid w:val="003568B9"/>
    <w:rsid w:val="00356C0B"/>
    <w:rsid w:val="00356D66"/>
    <w:rsid w:val="00356DAE"/>
    <w:rsid w:val="00357079"/>
    <w:rsid w:val="00357321"/>
    <w:rsid w:val="00357635"/>
    <w:rsid w:val="00357A63"/>
    <w:rsid w:val="00357A6D"/>
    <w:rsid w:val="00357EF6"/>
    <w:rsid w:val="00360385"/>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3A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C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3A7"/>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B"/>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7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4EEC"/>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4D"/>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2ED2"/>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67B"/>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2DDB"/>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154"/>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4B"/>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B79"/>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2C9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118"/>
    <w:rsid w:val="00522380"/>
    <w:rsid w:val="0052293D"/>
    <w:rsid w:val="005231E1"/>
    <w:rsid w:val="00523695"/>
    <w:rsid w:val="00523923"/>
    <w:rsid w:val="00523E68"/>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10A"/>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20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5E35"/>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487"/>
    <w:rsid w:val="005B48DC"/>
    <w:rsid w:val="005B4A92"/>
    <w:rsid w:val="005B55A0"/>
    <w:rsid w:val="005B5721"/>
    <w:rsid w:val="005B5E7A"/>
    <w:rsid w:val="005B62B8"/>
    <w:rsid w:val="005B669C"/>
    <w:rsid w:val="005B6AEF"/>
    <w:rsid w:val="005B71A5"/>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B39"/>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69E"/>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68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EEA"/>
    <w:rsid w:val="0062108D"/>
    <w:rsid w:val="006212A2"/>
    <w:rsid w:val="00621F1E"/>
    <w:rsid w:val="006220B1"/>
    <w:rsid w:val="006220DA"/>
    <w:rsid w:val="00622620"/>
    <w:rsid w:val="0062291F"/>
    <w:rsid w:val="00622B78"/>
    <w:rsid w:val="00622D9A"/>
    <w:rsid w:val="006233F1"/>
    <w:rsid w:val="006234E7"/>
    <w:rsid w:val="00623857"/>
    <w:rsid w:val="00623A6C"/>
    <w:rsid w:val="00623CD8"/>
    <w:rsid w:val="00623D3E"/>
    <w:rsid w:val="006242B3"/>
    <w:rsid w:val="00624348"/>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44"/>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75A"/>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878"/>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E8"/>
    <w:rsid w:val="0067044B"/>
    <w:rsid w:val="006705D0"/>
    <w:rsid w:val="00670609"/>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1D0F"/>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9ED"/>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BE3"/>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3CF5"/>
    <w:rsid w:val="006C4772"/>
    <w:rsid w:val="006C47A7"/>
    <w:rsid w:val="006C47D4"/>
    <w:rsid w:val="006C4A84"/>
    <w:rsid w:val="006C5773"/>
    <w:rsid w:val="006C5834"/>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57C"/>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1AD"/>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984"/>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03C"/>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6E8"/>
    <w:rsid w:val="007A77A2"/>
    <w:rsid w:val="007A7923"/>
    <w:rsid w:val="007A7EB3"/>
    <w:rsid w:val="007A7FF5"/>
    <w:rsid w:val="007B059D"/>
    <w:rsid w:val="007B1A9F"/>
    <w:rsid w:val="007B1C21"/>
    <w:rsid w:val="007B1C5A"/>
    <w:rsid w:val="007B1FEA"/>
    <w:rsid w:val="007B21AB"/>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BBB"/>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5AC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976"/>
    <w:rsid w:val="007F034E"/>
    <w:rsid w:val="007F061F"/>
    <w:rsid w:val="007F0668"/>
    <w:rsid w:val="007F0742"/>
    <w:rsid w:val="007F0C89"/>
    <w:rsid w:val="007F0E6F"/>
    <w:rsid w:val="007F14A7"/>
    <w:rsid w:val="007F1706"/>
    <w:rsid w:val="007F1996"/>
    <w:rsid w:val="007F19A7"/>
    <w:rsid w:val="007F1AA6"/>
    <w:rsid w:val="007F1AB2"/>
    <w:rsid w:val="007F1AC9"/>
    <w:rsid w:val="007F1B26"/>
    <w:rsid w:val="007F21A9"/>
    <w:rsid w:val="007F21E2"/>
    <w:rsid w:val="007F2E14"/>
    <w:rsid w:val="007F2E86"/>
    <w:rsid w:val="007F2F03"/>
    <w:rsid w:val="007F3405"/>
    <w:rsid w:val="007F347D"/>
    <w:rsid w:val="007F3753"/>
    <w:rsid w:val="007F4104"/>
    <w:rsid w:val="007F4363"/>
    <w:rsid w:val="007F4500"/>
    <w:rsid w:val="007F471F"/>
    <w:rsid w:val="007F50F9"/>
    <w:rsid w:val="007F5147"/>
    <w:rsid w:val="007F5331"/>
    <w:rsid w:val="007F53A2"/>
    <w:rsid w:val="007F5869"/>
    <w:rsid w:val="007F5B74"/>
    <w:rsid w:val="007F63B3"/>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19"/>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C95"/>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440"/>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50"/>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6BE"/>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9BA"/>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733"/>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0D5"/>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C47"/>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754"/>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8B7"/>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7DE"/>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AE5"/>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494"/>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6B8"/>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588"/>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4C"/>
    <w:rsid w:val="0098448E"/>
    <w:rsid w:val="009846FC"/>
    <w:rsid w:val="00984913"/>
    <w:rsid w:val="009856F2"/>
    <w:rsid w:val="009857FD"/>
    <w:rsid w:val="0098616A"/>
    <w:rsid w:val="009861DC"/>
    <w:rsid w:val="0098695C"/>
    <w:rsid w:val="00986CC0"/>
    <w:rsid w:val="00987648"/>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58F"/>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A63"/>
    <w:rsid w:val="009C7B3D"/>
    <w:rsid w:val="009C7C5D"/>
    <w:rsid w:val="009D0BB8"/>
    <w:rsid w:val="009D14E5"/>
    <w:rsid w:val="009D14E8"/>
    <w:rsid w:val="009D1617"/>
    <w:rsid w:val="009D1692"/>
    <w:rsid w:val="009D188D"/>
    <w:rsid w:val="009D1954"/>
    <w:rsid w:val="009D1D77"/>
    <w:rsid w:val="009D22E5"/>
    <w:rsid w:val="009D26DE"/>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4BFB"/>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79F"/>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9CA"/>
    <w:rsid w:val="00A96A4F"/>
    <w:rsid w:val="00A97528"/>
    <w:rsid w:val="00A9778D"/>
    <w:rsid w:val="00A97799"/>
    <w:rsid w:val="00A977CB"/>
    <w:rsid w:val="00A9791E"/>
    <w:rsid w:val="00A97EFF"/>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5E45"/>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7BD"/>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7EC"/>
    <w:rsid w:val="00B03C81"/>
    <w:rsid w:val="00B03CE6"/>
    <w:rsid w:val="00B03E9B"/>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36"/>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6436"/>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8A3"/>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04"/>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4FD9"/>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429"/>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07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A96"/>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998"/>
    <w:rsid w:val="00C11DEB"/>
    <w:rsid w:val="00C11E30"/>
    <w:rsid w:val="00C11E3A"/>
    <w:rsid w:val="00C11E60"/>
    <w:rsid w:val="00C12291"/>
    <w:rsid w:val="00C125FF"/>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4F98"/>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7BD"/>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2DD6"/>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AB3"/>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6B25"/>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6FC"/>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0AA"/>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3C4"/>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3E3"/>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2A46"/>
    <w:rsid w:val="00D431CB"/>
    <w:rsid w:val="00D43280"/>
    <w:rsid w:val="00D435A1"/>
    <w:rsid w:val="00D43653"/>
    <w:rsid w:val="00D43785"/>
    <w:rsid w:val="00D43B5C"/>
    <w:rsid w:val="00D43C00"/>
    <w:rsid w:val="00D43EA0"/>
    <w:rsid w:val="00D44076"/>
    <w:rsid w:val="00D44368"/>
    <w:rsid w:val="00D44402"/>
    <w:rsid w:val="00D44424"/>
    <w:rsid w:val="00D455FD"/>
    <w:rsid w:val="00D45A8D"/>
    <w:rsid w:val="00D46410"/>
    <w:rsid w:val="00D46C3C"/>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41A"/>
    <w:rsid w:val="00D55907"/>
    <w:rsid w:val="00D55974"/>
    <w:rsid w:val="00D55CA3"/>
    <w:rsid w:val="00D56030"/>
    <w:rsid w:val="00D56BF0"/>
    <w:rsid w:val="00D56F1C"/>
    <w:rsid w:val="00D57018"/>
    <w:rsid w:val="00D57911"/>
    <w:rsid w:val="00D5792B"/>
    <w:rsid w:val="00D57D8F"/>
    <w:rsid w:val="00D60887"/>
    <w:rsid w:val="00D61D47"/>
    <w:rsid w:val="00D62768"/>
    <w:rsid w:val="00D6289D"/>
    <w:rsid w:val="00D62921"/>
    <w:rsid w:val="00D62B66"/>
    <w:rsid w:val="00D62D33"/>
    <w:rsid w:val="00D630D4"/>
    <w:rsid w:val="00D631DB"/>
    <w:rsid w:val="00D632FF"/>
    <w:rsid w:val="00D634D9"/>
    <w:rsid w:val="00D63692"/>
    <w:rsid w:val="00D63B10"/>
    <w:rsid w:val="00D63C74"/>
    <w:rsid w:val="00D6461D"/>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6C2"/>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216"/>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0F85"/>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91F"/>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E7D92"/>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1D7"/>
    <w:rsid w:val="00DF4328"/>
    <w:rsid w:val="00DF4589"/>
    <w:rsid w:val="00DF4C3B"/>
    <w:rsid w:val="00DF5084"/>
    <w:rsid w:val="00DF51B1"/>
    <w:rsid w:val="00DF5255"/>
    <w:rsid w:val="00DF525E"/>
    <w:rsid w:val="00DF5609"/>
    <w:rsid w:val="00DF5BB1"/>
    <w:rsid w:val="00DF5D2B"/>
    <w:rsid w:val="00DF610D"/>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5C35"/>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C4D"/>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563"/>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E39"/>
    <w:rsid w:val="00E430B0"/>
    <w:rsid w:val="00E4346D"/>
    <w:rsid w:val="00E43A42"/>
    <w:rsid w:val="00E440F3"/>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9D6"/>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74B"/>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BDD"/>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161"/>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219"/>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29A"/>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0B1"/>
    <w:rsid w:val="00EE34B7"/>
    <w:rsid w:val="00EE37AC"/>
    <w:rsid w:val="00EE394B"/>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B7A"/>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FD8"/>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3AD5"/>
    <w:rsid w:val="00F140F7"/>
    <w:rsid w:val="00F142FE"/>
    <w:rsid w:val="00F14AEE"/>
    <w:rsid w:val="00F14E11"/>
    <w:rsid w:val="00F15237"/>
    <w:rsid w:val="00F1534C"/>
    <w:rsid w:val="00F1538C"/>
    <w:rsid w:val="00F153DE"/>
    <w:rsid w:val="00F15427"/>
    <w:rsid w:val="00F15672"/>
    <w:rsid w:val="00F1584F"/>
    <w:rsid w:val="00F159E9"/>
    <w:rsid w:val="00F15EC2"/>
    <w:rsid w:val="00F162BA"/>
    <w:rsid w:val="00F163EF"/>
    <w:rsid w:val="00F1649D"/>
    <w:rsid w:val="00F1687A"/>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8DC"/>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50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664"/>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61"/>
    <w:rsid w:val="00F637E3"/>
    <w:rsid w:val="00F63AA3"/>
    <w:rsid w:val="00F63DAA"/>
    <w:rsid w:val="00F64133"/>
    <w:rsid w:val="00F64397"/>
    <w:rsid w:val="00F644CD"/>
    <w:rsid w:val="00F64759"/>
    <w:rsid w:val="00F648DE"/>
    <w:rsid w:val="00F64A95"/>
    <w:rsid w:val="00F64B4B"/>
    <w:rsid w:val="00F64B83"/>
    <w:rsid w:val="00F64C74"/>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3EF1"/>
    <w:rsid w:val="00F7419F"/>
    <w:rsid w:val="00F74753"/>
    <w:rsid w:val="00F74976"/>
    <w:rsid w:val="00F74EB5"/>
    <w:rsid w:val="00F752C8"/>
    <w:rsid w:val="00F75744"/>
    <w:rsid w:val="00F75BC5"/>
    <w:rsid w:val="00F75E6C"/>
    <w:rsid w:val="00F7656D"/>
    <w:rsid w:val="00F76589"/>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4"/>
    <w:rsid w:val="00F97296"/>
    <w:rsid w:val="00F97A08"/>
    <w:rsid w:val="00FA0002"/>
    <w:rsid w:val="00FA0561"/>
    <w:rsid w:val="00FA083D"/>
    <w:rsid w:val="00FA0FDB"/>
    <w:rsid w:val="00FA11D0"/>
    <w:rsid w:val="00FA1B18"/>
    <w:rsid w:val="00FA1DCF"/>
    <w:rsid w:val="00FA1E17"/>
    <w:rsid w:val="00FA20CD"/>
    <w:rsid w:val="00FA23D2"/>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6F"/>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563"/>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79C"/>
    <w:rsid w:val="00FD6BA5"/>
    <w:rsid w:val="00FD6CE9"/>
    <w:rsid w:val="00FD6FEE"/>
    <w:rsid w:val="00FD70B9"/>
    <w:rsid w:val="00FD7851"/>
    <w:rsid w:val="00FD7AA7"/>
    <w:rsid w:val="00FD7BEE"/>
    <w:rsid w:val="00FD7C28"/>
    <w:rsid w:val="00FD7CE3"/>
    <w:rsid w:val="00FD7D0D"/>
    <w:rsid w:val="00FD7D14"/>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39E"/>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8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TableGrid,SGS Table Basic 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99"/>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99"/>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styleId="UnresolvedMention">
    <w:name w:val="Unresolved Mention"/>
    <w:basedOn w:val="DefaultParagraphFont"/>
    <w:uiPriority w:val="99"/>
    <w:semiHidden/>
    <w:unhideWhenUsed/>
    <w:rsid w:val="00316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9995">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6317085">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56645099">
      <w:bodyDiv w:val="1"/>
      <w:marLeft w:val="0"/>
      <w:marRight w:val="0"/>
      <w:marTop w:val="0"/>
      <w:marBottom w:val="0"/>
      <w:divBdr>
        <w:top w:val="none" w:sz="0" w:space="0" w:color="auto"/>
        <w:left w:val="none" w:sz="0" w:space="0" w:color="auto"/>
        <w:bottom w:val="none" w:sz="0" w:space="0" w:color="auto"/>
        <w:right w:val="none" w:sz="0" w:space="0" w:color="auto"/>
      </w:divBdr>
    </w:div>
    <w:div w:id="414254172">
      <w:bodyDiv w:val="1"/>
      <w:marLeft w:val="0"/>
      <w:marRight w:val="0"/>
      <w:marTop w:val="0"/>
      <w:marBottom w:val="0"/>
      <w:divBdr>
        <w:top w:val="none" w:sz="0" w:space="0" w:color="auto"/>
        <w:left w:val="none" w:sz="0" w:space="0" w:color="auto"/>
        <w:bottom w:val="none" w:sz="0" w:space="0" w:color="auto"/>
        <w:right w:val="none" w:sz="0" w:space="0" w:color="auto"/>
      </w:divBdr>
      <w:divsChild>
        <w:div w:id="372273885">
          <w:marLeft w:val="0"/>
          <w:marRight w:val="0"/>
          <w:marTop w:val="0"/>
          <w:marBottom w:val="0"/>
          <w:divBdr>
            <w:top w:val="none" w:sz="0" w:space="0" w:color="auto"/>
            <w:left w:val="none" w:sz="0" w:space="0" w:color="auto"/>
            <w:bottom w:val="none" w:sz="0" w:space="0" w:color="auto"/>
            <w:right w:val="none" w:sz="0" w:space="0" w:color="auto"/>
          </w:divBdr>
        </w:div>
        <w:div w:id="216212019">
          <w:marLeft w:val="0"/>
          <w:marRight w:val="0"/>
          <w:marTop w:val="0"/>
          <w:marBottom w:val="0"/>
          <w:divBdr>
            <w:top w:val="none" w:sz="0" w:space="0" w:color="auto"/>
            <w:left w:val="none" w:sz="0" w:space="0" w:color="auto"/>
            <w:bottom w:val="none" w:sz="0" w:space="0" w:color="auto"/>
            <w:right w:val="none" w:sz="0" w:space="0" w:color="auto"/>
          </w:divBdr>
        </w:div>
      </w:divsChild>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7516656">
      <w:bodyDiv w:val="1"/>
      <w:marLeft w:val="0"/>
      <w:marRight w:val="0"/>
      <w:marTop w:val="0"/>
      <w:marBottom w:val="0"/>
      <w:divBdr>
        <w:top w:val="none" w:sz="0" w:space="0" w:color="auto"/>
        <w:left w:val="none" w:sz="0" w:space="0" w:color="auto"/>
        <w:bottom w:val="none" w:sz="0" w:space="0" w:color="auto"/>
        <w:right w:val="none" w:sz="0" w:space="0" w:color="auto"/>
      </w:divBdr>
    </w:div>
    <w:div w:id="558446376">
      <w:bodyDiv w:val="1"/>
      <w:marLeft w:val="0"/>
      <w:marRight w:val="0"/>
      <w:marTop w:val="0"/>
      <w:marBottom w:val="0"/>
      <w:divBdr>
        <w:top w:val="none" w:sz="0" w:space="0" w:color="auto"/>
        <w:left w:val="none" w:sz="0" w:space="0" w:color="auto"/>
        <w:bottom w:val="none" w:sz="0" w:space="0" w:color="auto"/>
        <w:right w:val="none" w:sz="0" w:space="0" w:color="auto"/>
      </w:divBdr>
      <w:divsChild>
        <w:div w:id="1865248098">
          <w:marLeft w:val="0"/>
          <w:marRight w:val="0"/>
          <w:marTop w:val="0"/>
          <w:marBottom w:val="0"/>
          <w:divBdr>
            <w:top w:val="none" w:sz="0" w:space="0" w:color="auto"/>
            <w:left w:val="none" w:sz="0" w:space="0" w:color="auto"/>
            <w:bottom w:val="none" w:sz="0" w:space="0" w:color="auto"/>
            <w:right w:val="none" w:sz="0" w:space="0" w:color="auto"/>
          </w:divBdr>
        </w:div>
        <w:div w:id="1492403766">
          <w:marLeft w:val="0"/>
          <w:marRight w:val="0"/>
          <w:marTop w:val="0"/>
          <w:marBottom w:val="0"/>
          <w:divBdr>
            <w:top w:val="none" w:sz="0" w:space="0" w:color="auto"/>
            <w:left w:val="none" w:sz="0" w:space="0" w:color="auto"/>
            <w:bottom w:val="none" w:sz="0" w:space="0" w:color="auto"/>
            <w:right w:val="none" w:sz="0" w:space="0" w:color="auto"/>
          </w:divBdr>
        </w:div>
      </w:divsChild>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0521496">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56709303">
      <w:bodyDiv w:val="1"/>
      <w:marLeft w:val="0"/>
      <w:marRight w:val="0"/>
      <w:marTop w:val="0"/>
      <w:marBottom w:val="0"/>
      <w:divBdr>
        <w:top w:val="none" w:sz="0" w:space="0" w:color="auto"/>
        <w:left w:val="none" w:sz="0" w:space="0" w:color="auto"/>
        <w:bottom w:val="none" w:sz="0" w:space="0" w:color="auto"/>
        <w:right w:val="none" w:sz="0" w:space="0" w:color="auto"/>
      </w:divBdr>
    </w:div>
    <w:div w:id="791435617">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60823995">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70966595">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09618271">
      <w:bodyDiv w:val="1"/>
      <w:marLeft w:val="0"/>
      <w:marRight w:val="0"/>
      <w:marTop w:val="0"/>
      <w:marBottom w:val="0"/>
      <w:divBdr>
        <w:top w:val="none" w:sz="0" w:space="0" w:color="auto"/>
        <w:left w:val="none" w:sz="0" w:space="0" w:color="auto"/>
        <w:bottom w:val="none" w:sz="0" w:space="0" w:color="auto"/>
        <w:right w:val="none" w:sz="0" w:space="0" w:color="auto"/>
      </w:divBdr>
    </w:div>
    <w:div w:id="1423792650">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3454051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43332841">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2628768">
      <w:bodyDiv w:val="1"/>
      <w:marLeft w:val="0"/>
      <w:marRight w:val="0"/>
      <w:marTop w:val="0"/>
      <w:marBottom w:val="0"/>
      <w:divBdr>
        <w:top w:val="none" w:sz="0" w:space="0" w:color="auto"/>
        <w:left w:val="none" w:sz="0" w:space="0" w:color="auto"/>
        <w:bottom w:val="none" w:sz="0" w:space="0" w:color="auto"/>
        <w:right w:val="none" w:sz="0" w:space="0" w:color="auto"/>
      </w:divBdr>
      <w:divsChild>
        <w:div w:id="112611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83426">
              <w:marLeft w:val="0"/>
              <w:marRight w:val="0"/>
              <w:marTop w:val="0"/>
              <w:marBottom w:val="0"/>
              <w:divBdr>
                <w:top w:val="none" w:sz="0" w:space="0" w:color="auto"/>
                <w:left w:val="none" w:sz="0" w:space="0" w:color="auto"/>
                <w:bottom w:val="none" w:sz="0" w:space="0" w:color="auto"/>
                <w:right w:val="none" w:sz="0" w:space="0" w:color="auto"/>
              </w:divBdr>
              <w:divsChild>
                <w:div w:id="292489755">
                  <w:marLeft w:val="0"/>
                  <w:marRight w:val="0"/>
                  <w:marTop w:val="0"/>
                  <w:marBottom w:val="0"/>
                  <w:divBdr>
                    <w:top w:val="none" w:sz="0" w:space="0" w:color="auto"/>
                    <w:left w:val="none" w:sz="0" w:space="0" w:color="auto"/>
                    <w:bottom w:val="none" w:sz="0" w:space="0" w:color="auto"/>
                    <w:right w:val="none" w:sz="0" w:space="0" w:color="auto"/>
                  </w:divBdr>
                  <w:divsChild>
                    <w:div w:id="140776209">
                      <w:marLeft w:val="0"/>
                      <w:marRight w:val="0"/>
                      <w:marTop w:val="0"/>
                      <w:marBottom w:val="0"/>
                      <w:divBdr>
                        <w:top w:val="none" w:sz="0" w:space="0" w:color="auto"/>
                        <w:left w:val="none" w:sz="0" w:space="0" w:color="auto"/>
                        <w:bottom w:val="none" w:sz="0" w:space="0" w:color="auto"/>
                        <w:right w:val="none" w:sz="0" w:space="0" w:color="auto"/>
                      </w:divBdr>
                      <w:divsChild>
                        <w:div w:id="2006593076">
                          <w:marLeft w:val="0"/>
                          <w:marRight w:val="0"/>
                          <w:marTop w:val="0"/>
                          <w:marBottom w:val="0"/>
                          <w:divBdr>
                            <w:top w:val="none" w:sz="0" w:space="0" w:color="auto"/>
                            <w:left w:val="none" w:sz="0" w:space="0" w:color="auto"/>
                            <w:bottom w:val="none" w:sz="0" w:space="0" w:color="auto"/>
                            <w:right w:val="none" w:sz="0" w:space="0" w:color="auto"/>
                          </w:divBdr>
                          <w:divsChild>
                            <w:div w:id="1643849965">
                              <w:marLeft w:val="0"/>
                              <w:marRight w:val="0"/>
                              <w:marTop w:val="0"/>
                              <w:marBottom w:val="0"/>
                              <w:divBdr>
                                <w:top w:val="none" w:sz="0" w:space="0" w:color="auto"/>
                                <w:left w:val="none" w:sz="0" w:space="0" w:color="auto"/>
                                <w:bottom w:val="none" w:sz="0" w:space="0" w:color="auto"/>
                                <w:right w:val="none" w:sz="0" w:space="0" w:color="auto"/>
                              </w:divBdr>
                            </w:div>
                            <w:div w:id="640040650">
                              <w:marLeft w:val="0"/>
                              <w:marRight w:val="0"/>
                              <w:marTop w:val="0"/>
                              <w:marBottom w:val="0"/>
                              <w:divBdr>
                                <w:top w:val="none" w:sz="0" w:space="0" w:color="auto"/>
                                <w:left w:val="none" w:sz="0" w:space="0" w:color="auto"/>
                                <w:bottom w:val="none" w:sz="0" w:space="0" w:color="auto"/>
                                <w:right w:val="none" w:sz="0" w:space="0" w:color="auto"/>
                              </w:divBdr>
                            </w:div>
                            <w:div w:id="194434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5</Pages>
  <Words>1215</Words>
  <Characters>6346</Characters>
  <Application>Microsoft Office Word</Application>
  <DocSecurity>0</DocSecurity>
  <Lines>111</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355</cp:revision>
  <cp:lastPrinted>2007-12-21T12:58:00Z</cp:lastPrinted>
  <dcterms:created xsi:type="dcterms:W3CDTF">2024-07-29T05:21:00Z</dcterms:created>
  <dcterms:modified xsi:type="dcterms:W3CDTF">2025-03-28T10:18:00Z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